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05E75" w14:textId="77777777" w:rsidR="00974992" w:rsidRDefault="00974992" w:rsidP="00EE7A19">
      <w:pPr>
        <w:pStyle w:val="Testonormale"/>
        <w:jc w:val="both"/>
        <w:rPr>
          <w:rFonts w:ascii="Arial" w:hAnsi="Arial" w:cs="Arial"/>
          <w:szCs w:val="22"/>
        </w:rPr>
      </w:pPr>
    </w:p>
    <w:p w14:paraId="10DEF601" w14:textId="77777777" w:rsidR="00165936" w:rsidRPr="006E6866" w:rsidRDefault="00165936" w:rsidP="00EE7A19">
      <w:pPr>
        <w:pStyle w:val="Testonormale"/>
        <w:jc w:val="both"/>
        <w:rPr>
          <w:rFonts w:ascii="Arial" w:hAnsi="Arial" w:cs="Arial"/>
          <w:szCs w:val="22"/>
        </w:rPr>
      </w:pPr>
    </w:p>
    <w:p w14:paraId="32648ABC" w14:textId="77777777" w:rsidR="00974992" w:rsidRPr="006E6866" w:rsidRDefault="00974992" w:rsidP="00EE7A19">
      <w:pPr>
        <w:pStyle w:val="Testonormale"/>
        <w:jc w:val="both"/>
        <w:rPr>
          <w:rFonts w:ascii="Arial" w:hAnsi="Arial" w:cs="Arial"/>
          <w:szCs w:val="22"/>
        </w:rPr>
      </w:pPr>
    </w:p>
    <w:p w14:paraId="65123C98" w14:textId="77777777" w:rsidR="00974992" w:rsidRPr="006E6866" w:rsidRDefault="00974992" w:rsidP="00EE7A19">
      <w:pPr>
        <w:pStyle w:val="Testonormale"/>
        <w:jc w:val="both"/>
        <w:rPr>
          <w:rFonts w:ascii="Arial" w:hAnsi="Arial" w:cs="Arial"/>
          <w:szCs w:val="22"/>
        </w:rPr>
      </w:pPr>
    </w:p>
    <w:p w14:paraId="3C3EE873" w14:textId="77777777" w:rsidR="0046716C" w:rsidRPr="00657385" w:rsidRDefault="0046716C" w:rsidP="00386E13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9C1013D" w14:textId="77777777" w:rsidR="00657385" w:rsidRDefault="00657385" w:rsidP="00737CB0">
      <w:pPr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520923AC" w14:textId="1FE9F94D" w:rsidR="00FF5A71" w:rsidRPr="009A18A3" w:rsidRDefault="00946BDB" w:rsidP="00737CB0">
      <w:pPr>
        <w:jc w:val="both"/>
        <w:rPr>
          <w:rFonts w:ascii="Arial" w:eastAsia="Times New Roman" w:hAnsi="Arial" w:cs="Arial"/>
          <w:b/>
          <w:bCs/>
          <w:lang w:eastAsia="it-IT"/>
        </w:rPr>
      </w:pPr>
      <w:r w:rsidRPr="009A18A3">
        <w:rPr>
          <w:rFonts w:ascii="Arial" w:eastAsia="Times New Roman" w:hAnsi="Arial" w:cs="Arial"/>
          <w:b/>
          <w:bCs/>
          <w:lang w:eastAsia="it-IT"/>
        </w:rPr>
        <w:t xml:space="preserve">SMART BUILDING EXPO 2025: </w:t>
      </w:r>
      <w:r w:rsidR="008A4224" w:rsidRPr="009A18A3">
        <w:rPr>
          <w:rFonts w:ascii="Arial" w:eastAsia="Times New Roman" w:hAnsi="Arial" w:cs="Arial"/>
          <w:b/>
          <w:bCs/>
          <w:lang w:eastAsia="it-IT"/>
        </w:rPr>
        <w:t xml:space="preserve">SOLUZIONI INNOVATIVE E </w:t>
      </w:r>
      <w:r w:rsidR="00893224" w:rsidRPr="009A18A3">
        <w:rPr>
          <w:rFonts w:ascii="Arial" w:eastAsia="Times New Roman" w:hAnsi="Arial" w:cs="Arial"/>
          <w:b/>
          <w:bCs/>
          <w:lang w:eastAsia="it-IT"/>
        </w:rPr>
        <w:t xml:space="preserve">FORMAZIONE QUALIFICATA </w:t>
      </w:r>
      <w:r w:rsidR="0086318E" w:rsidRPr="009A18A3">
        <w:rPr>
          <w:rFonts w:ascii="Arial" w:eastAsia="Times New Roman" w:hAnsi="Arial" w:cs="Arial"/>
          <w:b/>
          <w:bCs/>
          <w:lang w:eastAsia="it-IT"/>
        </w:rPr>
        <w:t>NELL’ERA DELLA</w:t>
      </w:r>
      <w:r w:rsidR="005153B4" w:rsidRPr="009A18A3">
        <w:rPr>
          <w:rFonts w:ascii="Arial" w:eastAsia="Times New Roman" w:hAnsi="Arial" w:cs="Arial"/>
          <w:b/>
          <w:bCs/>
          <w:lang w:eastAsia="it-IT"/>
        </w:rPr>
        <w:t xml:space="preserve"> TWIN TRANSITION</w:t>
      </w:r>
      <w:r w:rsidR="000C1E9C" w:rsidRPr="009A18A3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5153B4" w:rsidRPr="009A18A3">
        <w:rPr>
          <w:rFonts w:ascii="Arial" w:eastAsia="Times New Roman" w:hAnsi="Arial" w:cs="Arial"/>
          <w:b/>
          <w:bCs/>
          <w:lang w:eastAsia="it-IT"/>
        </w:rPr>
        <w:t xml:space="preserve"> </w:t>
      </w:r>
    </w:p>
    <w:p w14:paraId="00855FB5" w14:textId="78EEE5DE" w:rsidR="00D13206" w:rsidRPr="009A18A3" w:rsidRDefault="004C6897" w:rsidP="00737CB0">
      <w:pPr>
        <w:jc w:val="both"/>
        <w:rPr>
          <w:rFonts w:ascii="Arial" w:eastAsia="Times New Roman" w:hAnsi="Arial" w:cs="Arial"/>
          <w:i/>
          <w:iCs/>
          <w:lang w:eastAsia="it-IT"/>
        </w:rPr>
      </w:pPr>
      <w:r w:rsidRPr="009A18A3">
        <w:rPr>
          <w:rFonts w:ascii="Arial" w:eastAsia="Times New Roman" w:hAnsi="Arial" w:cs="Arial"/>
          <w:i/>
          <w:iCs/>
          <w:lang w:eastAsia="it-IT"/>
        </w:rPr>
        <w:t>Da oggi a Fiera Milano il</w:t>
      </w:r>
      <w:r w:rsidR="003C0C34" w:rsidRPr="009A18A3">
        <w:rPr>
          <w:rFonts w:ascii="Arial" w:eastAsia="Times New Roman" w:hAnsi="Arial" w:cs="Arial"/>
          <w:i/>
          <w:iCs/>
          <w:lang w:eastAsia="it-IT"/>
        </w:rPr>
        <w:t xml:space="preserve"> mondo dell</w:t>
      </w:r>
      <w:r w:rsidRPr="009A18A3">
        <w:rPr>
          <w:rFonts w:ascii="Arial" w:eastAsia="Times New Roman" w:hAnsi="Arial" w:cs="Arial"/>
          <w:i/>
          <w:iCs/>
          <w:lang w:eastAsia="it-IT"/>
        </w:rPr>
        <w:t>’</w:t>
      </w:r>
      <w:r w:rsidR="006D799B" w:rsidRPr="009A18A3">
        <w:rPr>
          <w:rFonts w:ascii="Arial" w:eastAsia="Times New Roman" w:hAnsi="Arial" w:cs="Arial"/>
          <w:i/>
          <w:iCs/>
          <w:lang w:eastAsia="it-IT"/>
        </w:rPr>
        <w:t>integrazione tecnologica</w:t>
      </w:r>
      <w:r w:rsidR="008A232E" w:rsidRPr="009A18A3">
        <w:rPr>
          <w:rFonts w:ascii="Arial" w:eastAsia="Times New Roman" w:hAnsi="Arial" w:cs="Arial"/>
          <w:i/>
          <w:iCs/>
          <w:lang w:eastAsia="it-IT"/>
        </w:rPr>
        <w:t xml:space="preserve"> sotto i riflettori:</w:t>
      </w:r>
      <w:r w:rsidR="00B45D6D" w:rsidRPr="009A18A3">
        <w:rPr>
          <w:rFonts w:ascii="Arial" w:eastAsia="Times New Roman" w:hAnsi="Arial" w:cs="Arial"/>
          <w:i/>
          <w:iCs/>
          <w:lang w:eastAsia="it-IT"/>
        </w:rPr>
        <w:t xml:space="preserve"> </w:t>
      </w:r>
      <w:r w:rsidR="00B45D6D" w:rsidRPr="00AD773D">
        <w:rPr>
          <w:rFonts w:ascii="Arial" w:eastAsia="Times New Roman" w:hAnsi="Arial" w:cs="Arial"/>
          <w:i/>
          <w:iCs/>
          <w:lang w:eastAsia="it-IT"/>
        </w:rPr>
        <w:t>1</w:t>
      </w:r>
      <w:r w:rsidR="00AD773D" w:rsidRPr="00AD773D">
        <w:rPr>
          <w:rFonts w:ascii="Arial" w:eastAsia="Times New Roman" w:hAnsi="Arial" w:cs="Arial"/>
          <w:i/>
          <w:iCs/>
          <w:lang w:eastAsia="it-IT"/>
        </w:rPr>
        <w:t>62</w:t>
      </w:r>
      <w:r w:rsidR="00B45D6D" w:rsidRPr="00AD773D">
        <w:rPr>
          <w:rFonts w:ascii="Arial" w:eastAsia="Times New Roman" w:hAnsi="Arial" w:cs="Arial"/>
          <w:i/>
          <w:iCs/>
          <w:lang w:eastAsia="it-IT"/>
        </w:rPr>
        <w:t xml:space="preserve"> espositori e importanti eventi di aggiornamento</w:t>
      </w:r>
      <w:r w:rsidR="00FB403F" w:rsidRPr="00AD773D">
        <w:rPr>
          <w:rFonts w:ascii="Arial" w:eastAsia="Times New Roman" w:hAnsi="Arial" w:cs="Arial"/>
          <w:i/>
          <w:iCs/>
          <w:lang w:eastAsia="it-IT"/>
        </w:rPr>
        <w:t xml:space="preserve"> </w:t>
      </w:r>
      <w:r w:rsidR="00A07D10" w:rsidRPr="00AD773D">
        <w:rPr>
          <w:rFonts w:ascii="Arial" w:eastAsia="Times New Roman" w:hAnsi="Arial" w:cs="Arial"/>
          <w:i/>
          <w:iCs/>
          <w:lang w:eastAsia="it-IT"/>
        </w:rPr>
        <w:t>pronti a scrivere il futuro del set</w:t>
      </w:r>
      <w:r w:rsidR="00A07D10" w:rsidRPr="009A18A3">
        <w:rPr>
          <w:rFonts w:ascii="Arial" w:eastAsia="Times New Roman" w:hAnsi="Arial" w:cs="Arial"/>
          <w:i/>
          <w:iCs/>
          <w:lang w:eastAsia="it-IT"/>
        </w:rPr>
        <w:t>tore</w:t>
      </w:r>
    </w:p>
    <w:p w14:paraId="45651284" w14:textId="77777777" w:rsidR="00857BBF" w:rsidRPr="009A18A3" w:rsidRDefault="00857BBF" w:rsidP="00737CB0">
      <w:pPr>
        <w:jc w:val="both"/>
        <w:rPr>
          <w:rFonts w:ascii="Arial" w:eastAsia="Times New Roman" w:hAnsi="Arial" w:cs="Arial"/>
          <w:i/>
          <w:iCs/>
          <w:lang w:eastAsia="it-IT"/>
        </w:rPr>
      </w:pPr>
    </w:p>
    <w:p w14:paraId="1AF0ED43" w14:textId="2784AE63" w:rsidR="006F0B70" w:rsidRPr="009A18A3" w:rsidRDefault="00FF5A71" w:rsidP="00B17567">
      <w:pPr>
        <w:jc w:val="both"/>
        <w:rPr>
          <w:rFonts w:ascii="Arial" w:eastAsia="Times New Roman" w:hAnsi="Arial" w:cs="Arial"/>
          <w:lang w:eastAsia="it-IT"/>
        </w:rPr>
      </w:pPr>
      <w:r w:rsidRPr="009A18A3">
        <w:rPr>
          <w:rFonts w:ascii="Arial" w:eastAsia="Times New Roman" w:hAnsi="Arial" w:cs="Arial"/>
          <w:i/>
          <w:iCs/>
          <w:lang w:eastAsia="it-IT"/>
        </w:rPr>
        <w:t xml:space="preserve">Milano, </w:t>
      </w:r>
      <w:r w:rsidR="00BD26C9" w:rsidRPr="009A18A3">
        <w:rPr>
          <w:rFonts w:ascii="Arial" w:eastAsia="Times New Roman" w:hAnsi="Arial" w:cs="Arial"/>
          <w:i/>
          <w:iCs/>
          <w:lang w:eastAsia="it-IT"/>
        </w:rPr>
        <w:t>1</w:t>
      </w:r>
      <w:r w:rsidR="00144DF4" w:rsidRPr="009A18A3">
        <w:rPr>
          <w:rFonts w:ascii="Arial" w:eastAsia="Times New Roman" w:hAnsi="Arial" w:cs="Arial"/>
          <w:i/>
          <w:iCs/>
          <w:lang w:eastAsia="it-IT"/>
        </w:rPr>
        <w:t xml:space="preserve">9 </w:t>
      </w:r>
      <w:r w:rsidR="00BD26C9" w:rsidRPr="009A18A3">
        <w:rPr>
          <w:rFonts w:ascii="Arial" w:eastAsia="Times New Roman" w:hAnsi="Arial" w:cs="Arial"/>
          <w:i/>
          <w:iCs/>
          <w:lang w:eastAsia="it-IT"/>
        </w:rPr>
        <w:t>novembre</w:t>
      </w:r>
      <w:r w:rsidRPr="009A18A3">
        <w:rPr>
          <w:rFonts w:ascii="Arial" w:eastAsia="Times New Roman" w:hAnsi="Arial" w:cs="Arial"/>
          <w:i/>
          <w:iCs/>
          <w:lang w:eastAsia="it-IT"/>
        </w:rPr>
        <w:t xml:space="preserve"> 2025</w:t>
      </w:r>
      <w:r w:rsidRPr="009A18A3">
        <w:rPr>
          <w:rFonts w:ascii="Arial" w:eastAsia="Times New Roman" w:hAnsi="Arial" w:cs="Arial"/>
          <w:lang w:eastAsia="it-IT"/>
        </w:rPr>
        <w:t xml:space="preserve"> –</w:t>
      </w:r>
      <w:r w:rsidR="00B17567" w:rsidRPr="009A18A3">
        <w:rPr>
          <w:rFonts w:ascii="Arial" w:eastAsia="Times New Roman" w:hAnsi="Arial" w:cs="Arial"/>
          <w:lang w:eastAsia="it-IT"/>
        </w:rPr>
        <w:t xml:space="preserve"> </w:t>
      </w:r>
      <w:r w:rsidR="00D67E46" w:rsidRPr="009A18A3">
        <w:rPr>
          <w:rFonts w:ascii="Arial" w:eastAsia="Times New Roman" w:hAnsi="Arial" w:cs="Arial"/>
          <w:lang w:eastAsia="it-IT"/>
        </w:rPr>
        <w:t xml:space="preserve">Apre oggi </w:t>
      </w:r>
      <w:r w:rsidR="00B17567" w:rsidRPr="009A18A3">
        <w:rPr>
          <w:rFonts w:ascii="Arial" w:eastAsia="Times New Roman" w:hAnsi="Arial" w:cs="Arial"/>
          <w:b/>
          <w:bCs/>
          <w:lang w:eastAsia="it-IT"/>
        </w:rPr>
        <w:t>SMART BUILDING EXPO 2025</w:t>
      </w:r>
      <w:r w:rsidR="00B17567" w:rsidRPr="009A18A3">
        <w:rPr>
          <w:rFonts w:ascii="Arial" w:eastAsia="Times New Roman" w:hAnsi="Arial" w:cs="Arial"/>
          <w:lang w:eastAsia="it-IT"/>
        </w:rPr>
        <w:t xml:space="preserve">, la manifestazione internazionale organizzata da Fiera Milano e </w:t>
      </w:r>
      <w:proofErr w:type="spellStart"/>
      <w:r w:rsidR="00B17567" w:rsidRPr="009A18A3">
        <w:rPr>
          <w:rFonts w:ascii="Arial" w:eastAsia="Times New Roman" w:hAnsi="Arial" w:cs="Arial"/>
          <w:lang w:eastAsia="it-IT"/>
        </w:rPr>
        <w:t>Pentastudio</w:t>
      </w:r>
      <w:proofErr w:type="spellEnd"/>
      <w:r w:rsidR="00B17567" w:rsidRPr="009A18A3">
        <w:rPr>
          <w:rFonts w:ascii="Arial" w:eastAsia="Times New Roman" w:hAnsi="Arial" w:cs="Arial"/>
          <w:lang w:eastAsia="it-IT"/>
        </w:rPr>
        <w:t xml:space="preserve"> dedicata all’integrazione </w:t>
      </w:r>
      <w:r w:rsidR="009454F6" w:rsidRPr="009A18A3">
        <w:rPr>
          <w:rFonts w:ascii="Arial" w:eastAsia="Times New Roman" w:hAnsi="Arial" w:cs="Arial"/>
          <w:lang w:eastAsia="it-IT"/>
        </w:rPr>
        <w:t>tecnologica</w:t>
      </w:r>
      <w:r w:rsidR="00B17567" w:rsidRPr="009A18A3">
        <w:rPr>
          <w:rFonts w:ascii="Arial" w:eastAsia="Times New Roman" w:hAnsi="Arial" w:cs="Arial"/>
          <w:lang w:eastAsia="it-IT"/>
        </w:rPr>
        <w:t>, in programma</w:t>
      </w:r>
      <w:r w:rsidR="00D67E46" w:rsidRPr="009A18A3">
        <w:rPr>
          <w:rFonts w:ascii="Arial" w:eastAsia="Times New Roman" w:hAnsi="Arial" w:cs="Arial"/>
          <w:lang w:eastAsia="it-IT"/>
        </w:rPr>
        <w:t xml:space="preserve"> fino</w:t>
      </w:r>
      <w:r w:rsidR="00B17567" w:rsidRPr="009A18A3">
        <w:rPr>
          <w:rFonts w:ascii="Arial" w:eastAsia="Times New Roman" w:hAnsi="Arial" w:cs="Arial"/>
          <w:b/>
          <w:bCs/>
          <w:lang w:eastAsia="it-IT"/>
        </w:rPr>
        <w:t xml:space="preserve"> al 21 novembre 2025 a Fiera Milano</w:t>
      </w:r>
      <w:r w:rsidR="00F31956" w:rsidRPr="009A18A3">
        <w:rPr>
          <w:rFonts w:ascii="Arial" w:eastAsia="Times New Roman" w:hAnsi="Arial" w:cs="Arial"/>
          <w:lang w:eastAsia="it-IT"/>
        </w:rPr>
        <w:t>.</w:t>
      </w:r>
      <w:r w:rsidR="00B17567" w:rsidRPr="009A18A3">
        <w:rPr>
          <w:rFonts w:ascii="Arial" w:eastAsia="Times New Roman" w:hAnsi="Arial" w:cs="Arial"/>
          <w:lang w:eastAsia="it-IT"/>
        </w:rPr>
        <w:t xml:space="preserve"> </w:t>
      </w:r>
      <w:r w:rsidR="00F31956" w:rsidRPr="009A18A3">
        <w:rPr>
          <w:rFonts w:ascii="Arial" w:eastAsia="Times New Roman" w:hAnsi="Arial" w:cs="Arial"/>
          <w:lang w:eastAsia="it-IT"/>
        </w:rPr>
        <w:t>U</w:t>
      </w:r>
      <w:r w:rsidR="00B17567" w:rsidRPr="009A18A3">
        <w:rPr>
          <w:rFonts w:ascii="Arial" w:eastAsia="Times New Roman" w:hAnsi="Arial" w:cs="Arial"/>
          <w:lang w:eastAsia="it-IT"/>
        </w:rPr>
        <w:t xml:space="preserve">n’occasione unica </w:t>
      </w:r>
      <w:r w:rsidR="00F31956" w:rsidRPr="009A18A3">
        <w:rPr>
          <w:rFonts w:ascii="Arial" w:eastAsia="Times New Roman" w:hAnsi="Arial" w:cs="Arial"/>
          <w:lang w:eastAsia="it-IT"/>
        </w:rPr>
        <w:t>che consentirà a</w:t>
      </w:r>
      <w:r w:rsidR="00B17567" w:rsidRPr="009A18A3">
        <w:rPr>
          <w:rFonts w:ascii="Arial" w:eastAsia="Times New Roman" w:hAnsi="Arial" w:cs="Arial"/>
          <w:lang w:eastAsia="it-IT"/>
        </w:rPr>
        <w:t xml:space="preserve"> progettisti, ingegneri e installatori </w:t>
      </w:r>
      <w:r w:rsidR="00F31956" w:rsidRPr="009A18A3">
        <w:rPr>
          <w:rFonts w:ascii="Arial" w:eastAsia="Times New Roman" w:hAnsi="Arial" w:cs="Arial"/>
          <w:lang w:eastAsia="it-IT"/>
        </w:rPr>
        <w:t>di</w:t>
      </w:r>
      <w:r w:rsidR="00B17567" w:rsidRPr="009A18A3">
        <w:rPr>
          <w:rFonts w:ascii="Arial" w:eastAsia="Times New Roman" w:hAnsi="Arial" w:cs="Arial"/>
          <w:lang w:eastAsia="it-IT"/>
        </w:rPr>
        <w:t xml:space="preserve"> toccare con mano soluzioni concrete e comprendere ogni aspetto della </w:t>
      </w:r>
      <w:r w:rsidR="00B17567" w:rsidRPr="009A18A3">
        <w:rPr>
          <w:rFonts w:ascii="Arial" w:eastAsia="Times New Roman" w:hAnsi="Arial" w:cs="Arial"/>
          <w:b/>
          <w:bCs/>
          <w:lang w:eastAsia="it-IT"/>
        </w:rPr>
        <w:t xml:space="preserve">twin </w:t>
      </w:r>
      <w:proofErr w:type="spellStart"/>
      <w:r w:rsidR="00B17567" w:rsidRPr="009A18A3">
        <w:rPr>
          <w:rFonts w:ascii="Arial" w:eastAsia="Times New Roman" w:hAnsi="Arial" w:cs="Arial"/>
          <w:b/>
          <w:bCs/>
          <w:lang w:eastAsia="it-IT"/>
        </w:rPr>
        <w:t>transition</w:t>
      </w:r>
      <w:proofErr w:type="spellEnd"/>
      <w:r w:rsidR="006F0B70" w:rsidRPr="009A18A3">
        <w:rPr>
          <w:rFonts w:ascii="Arial" w:eastAsia="Times New Roman" w:hAnsi="Arial" w:cs="Arial"/>
          <w:lang w:eastAsia="it-IT"/>
        </w:rPr>
        <w:t xml:space="preserve"> </w:t>
      </w:r>
      <w:r w:rsidR="00B17567" w:rsidRPr="009A18A3">
        <w:rPr>
          <w:rFonts w:ascii="Arial" w:eastAsia="Times New Roman" w:hAnsi="Arial" w:cs="Arial"/>
          <w:lang w:eastAsia="it-IT"/>
        </w:rPr>
        <w:t>in atto nel mondo del</w:t>
      </w:r>
      <w:r w:rsidR="006F0B70" w:rsidRPr="009A18A3">
        <w:rPr>
          <w:rFonts w:ascii="Arial" w:eastAsia="Times New Roman" w:hAnsi="Arial" w:cs="Arial"/>
          <w:lang w:eastAsia="it-IT"/>
        </w:rPr>
        <w:t xml:space="preserve"> costruito.</w:t>
      </w:r>
    </w:p>
    <w:p w14:paraId="2BF3495A" w14:textId="77777777" w:rsidR="006F0B70" w:rsidRPr="009A18A3" w:rsidRDefault="006F0B70" w:rsidP="00B17567">
      <w:pPr>
        <w:jc w:val="both"/>
        <w:rPr>
          <w:rFonts w:ascii="Arial" w:eastAsia="Times New Roman" w:hAnsi="Arial" w:cs="Arial"/>
          <w:lang w:eastAsia="it-IT"/>
        </w:rPr>
      </w:pPr>
    </w:p>
    <w:p w14:paraId="166D8970" w14:textId="44EC59CE" w:rsidR="00B17567" w:rsidRPr="009A18A3" w:rsidRDefault="003D4029" w:rsidP="00B17567">
      <w:pPr>
        <w:jc w:val="both"/>
        <w:rPr>
          <w:rFonts w:ascii="Arial" w:eastAsia="Times New Roman" w:hAnsi="Arial" w:cs="Arial"/>
          <w:lang w:eastAsia="it-IT"/>
        </w:rPr>
      </w:pPr>
      <w:r w:rsidRPr="009A18A3">
        <w:rPr>
          <w:rFonts w:ascii="Arial" w:eastAsia="Times New Roman" w:hAnsi="Arial" w:cs="Arial"/>
          <w:lang w:eastAsia="it-IT"/>
        </w:rPr>
        <w:t>G</w:t>
      </w:r>
      <w:r w:rsidR="009C4D14" w:rsidRPr="009A18A3">
        <w:rPr>
          <w:rFonts w:ascii="Arial" w:eastAsia="Times New Roman" w:hAnsi="Arial" w:cs="Arial"/>
          <w:lang w:eastAsia="it-IT"/>
        </w:rPr>
        <w:t xml:space="preserve">razie alla presenza di numerosi </w:t>
      </w:r>
      <w:r w:rsidR="007A2AAC" w:rsidRPr="009A18A3">
        <w:rPr>
          <w:rFonts w:ascii="Arial" w:eastAsia="Times New Roman" w:hAnsi="Arial" w:cs="Arial"/>
          <w:lang w:eastAsia="it-IT"/>
        </w:rPr>
        <w:t>key player internazionali</w:t>
      </w:r>
      <w:r w:rsidR="009C4D14" w:rsidRPr="009A18A3">
        <w:rPr>
          <w:rFonts w:ascii="Arial" w:eastAsia="Times New Roman" w:hAnsi="Arial" w:cs="Arial"/>
          <w:lang w:eastAsia="it-IT"/>
        </w:rPr>
        <w:t>, S</w:t>
      </w:r>
      <w:r w:rsidR="006F0B70" w:rsidRPr="009A18A3">
        <w:rPr>
          <w:rFonts w:ascii="Arial" w:eastAsia="Times New Roman" w:hAnsi="Arial" w:cs="Arial"/>
          <w:lang w:eastAsia="it-IT"/>
        </w:rPr>
        <w:t>BE</w:t>
      </w:r>
      <w:r w:rsidR="005302F5" w:rsidRPr="009A18A3">
        <w:rPr>
          <w:rFonts w:ascii="Arial" w:eastAsia="Times New Roman" w:hAnsi="Arial" w:cs="Arial"/>
          <w:lang w:eastAsia="it-IT"/>
        </w:rPr>
        <w:t xml:space="preserve"> offr</w:t>
      </w:r>
      <w:r w:rsidR="001A1679" w:rsidRPr="009A18A3">
        <w:rPr>
          <w:rFonts w:ascii="Arial" w:eastAsia="Times New Roman" w:hAnsi="Arial" w:cs="Arial"/>
          <w:lang w:eastAsia="it-IT"/>
        </w:rPr>
        <w:t>e</w:t>
      </w:r>
      <w:r w:rsidR="00943899" w:rsidRPr="009A18A3">
        <w:rPr>
          <w:rFonts w:ascii="Arial" w:eastAsia="Times New Roman" w:hAnsi="Arial" w:cs="Arial"/>
          <w:lang w:eastAsia="it-IT"/>
        </w:rPr>
        <w:t xml:space="preserve"> </w:t>
      </w:r>
      <w:r w:rsidR="00C02291" w:rsidRPr="009A18A3">
        <w:rPr>
          <w:rFonts w:ascii="Arial" w:eastAsia="Times New Roman" w:hAnsi="Arial" w:cs="Arial"/>
          <w:lang w:eastAsia="it-IT"/>
        </w:rPr>
        <w:t xml:space="preserve">infatti soluzioni innovative e </w:t>
      </w:r>
      <w:r w:rsidR="00943899" w:rsidRPr="009A18A3">
        <w:rPr>
          <w:rFonts w:ascii="Arial" w:eastAsia="Times New Roman" w:hAnsi="Arial" w:cs="Arial"/>
          <w:lang w:eastAsia="it-IT"/>
        </w:rPr>
        <w:t xml:space="preserve">indicazioni concrete per orientarsi nella </w:t>
      </w:r>
      <w:r w:rsidR="00A72150" w:rsidRPr="009A18A3">
        <w:rPr>
          <w:rFonts w:ascii="Arial" w:eastAsia="Times New Roman" w:hAnsi="Arial" w:cs="Arial"/>
          <w:lang w:eastAsia="it-IT"/>
        </w:rPr>
        <w:t xml:space="preserve">evoluzione della building </w:t>
      </w:r>
      <w:proofErr w:type="spellStart"/>
      <w:r w:rsidR="00A72150" w:rsidRPr="009A18A3">
        <w:rPr>
          <w:rFonts w:ascii="Arial" w:eastAsia="Times New Roman" w:hAnsi="Arial" w:cs="Arial"/>
          <w:lang w:eastAsia="it-IT"/>
        </w:rPr>
        <w:t>automation</w:t>
      </w:r>
      <w:proofErr w:type="spellEnd"/>
      <w:r w:rsidR="00A72150" w:rsidRPr="009A18A3">
        <w:rPr>
          <w:rFonts w:ascii="Arial" w:eastAsia="Times New Roman" w:hAnsi="Arial" w:cs="Arial"/>
          <w:lang w:eastAsia="it-IT"/>
        </w:rPr>
        <w:t xml:space="preserve"> e nella </w:t>
      </w:r>
      <w:r w:rsidR="00943899" w:rsidRPr="009A18A3">
        <w:rPr>
          <w:rFonts w:ascii="Arial" w:eastAsia="Times New Roman" w:hAnsi="Arial" w:cs="Arial"/>
          <w:lang w:eastAsia="it-IT"/>
        </w:rPr>
        <w:t xml:space="preserve">trasformazione </w:t>
      </w:r>
      <w:r w:rsidR="00C02291" w:rsidRPr="009A18A3">
        <w:rPr>
          <w:rFonts w:ascii="Arial" w:eastAsia="Times New Roman" w:hAnsi="Arial" w:cs="Arial"/>
          <w:lang w:eastAsia="it-IT"/>
        </w:rPr>
        <w:t>di</w:t>
      </w:r>
      <w:r w:rsidR="00943899" w:rsidRPr="009A18A3">
        <w:rPr>
          <w:rFonts w:ascii="Arial" w:eastAsia="Times New Roman" w:hAnsi="Arial" w:cs="Arial"/>
          <w:lang w:eastAsia="it-IT"/>
        </w:rPr>
        <w:t xml:space="preserve"> edifici e città</w:t>
      </w:r>
      <w:r w:rsidR="005A6E43">
        <w:rPr>
          <w:rFonts w:ascii="Arial" w:eastAsia="Times New Roman" w:hAnsi="Arial" w:cs="Arial"/>
          <w:lang w:eastAsia="it-IT"/>
        </w:rPr>
        <w:t xml:space="preserve">, con </w:t>
      </w:r>
      <w:r w:rsidR="005E0497">
        <w:rPr>
          <w:rFonts w:ascii="Arial" w:eastAsia="Times New Roman" w:hAnsi="Arial" w:cs="Arial"/>
          <w:lang w:eastAsia="it-IT"/>
        </w:rPr>
        <w:t>un doppio</w:t>
      </w:r>
      <w:r w:rsidR="00CD3A13">
        <w:rPr>
          <w:rFonts w:ascii="Arial" w:eastAsia="Times New Roman" w:hAnsi="Arial" w:cs="Arial"/>
          <w:lang w:eastAsia="it-IT"/>
        </w:rPr>
        <w:t xml:space="preserve"> </w:t>
      </w:r>
      <w:r w:rsidR="00C02291" w:rsidRPr="009A18A3">
        <w:rPr>
          <w:rFonts w:ascii="Arial" w:eastAsia="Times New Roman" w:hAnsi="Arial" w:cs="Arial"/>
          <w:lang w:eastAsia="it-IT"/>
        </w:rPr>
        <w:t>focus</w:t>
      </w:r>
      <w:r w:rsidR="00CD3A13">
        <w:rPr>
          <w:rFonts w:ascii="Arial" w:eastAsia="Times New Roman" w:hAnsi="Arial" w:cs="Arial"/>
          <w:lang w:eastAsia="it-IT"/>
        </w:rPr>
        <w:t xml:space="preserve">: </w:t>
      </w:r>
      <w:r w:rsidR="006F0B70" w:rsidRPr="009A18A3">
        <w:rPr>
          <w:rFonts w:ascii="Arial" w:eastAsia="Times New Roman" w:hAnsi="Arial" w:cs="Arial"/>
          <w:b/>
          <w:bCs/>
          <w:lang w:eastAsia="it-IT"/>
        </w:rPr>
        <w:t>transizione energetica</w:t>
      </w:r>
      <w:r w:rsidR="007E23D4" w:rsidRPr="009A18A3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3D4B64" w:rsidRPr="009A18A3">
        <w:rPr>
          <w:rFonts w:ascii="Arial" w:eastAsia="Times New Roman" w:hAnsi="Arial" w:cs="Arial"/>
          <w:lang w:eastAsia="it-IT"/>
        </w:rPr>
        <w:t xml:space="preserve">e </w:t>
      </w:r>
      <w:r w:rsidR="00CD3A13" w:rsidRPr="00CD3A13">
        <w:rPr>
          <w:rFonts w:ascii="Arial" w:eastAsia="Times New Roman" w:hAnsi="Arial" w:cs="Arial"/>
          <w:b/>
          <w:bCs/>
          <w:lang w:eastAsia="it-IT"/>
        </w:rPr>
        <w:t>transizione</w:t>
      </w:r>
      <w:r w:rsidR="009C4D14" w:rsidRPr="009A18A3">
        <w:rPr>
          <w:rFonts w:ascii="Arial" w:eastAsia="Times New Roman" w:hAnsi="Arial" w:cs="Arial"/>
          <w:lang w:eastAsia="it-IT"/>
        </w:rPr>
        <w:t xml:space="preserve"> </w:t>
      </w:r>
      <w:r w:rsidR="006F0B70" w:rsidRPr="009A18A3">
        <w:rPr>
          <w:rFonts w:ascii="Arial" w:eastAsia="Times New Roman" w:hAnsi="Arial" w:cs="Arial"/>
          <w:b/>
          <w:bCs/>
          <w:lang w:eastAsia="it-IT"/>
        </w:rPr>
        <w:t>digitale</w:t>
      </w:r>
      <w:r w:rsidR="00CD3A13">
        <w:rPr>
          <w:rFonts w:ascii="Arial" w:eastAsia="Times New Roman" w:hAnsi="Arial" w:cs="Arial"/>
          <w:lang w:eastAsia="it-IT"/>
        </w:rPr>
        <w:t>.</w:t>
      </w:r>
    </w:p>
    <w:p w14:paraId="4DFAAFCA" w14:textId="77777777" w:rsidR="00F840CB" w:rsidRPr="009A18A3" w:rsidRDefault="00F840CB" w:rsidP="00B17567">
      <w:pPr>
        <w:jc w:val="both"/>
        <w:rPr>
          <w:rFonts w:ascii="Arial" w:eastAsia="Times New Roman" w:hAnsi="Arial" w:cs="Arial"/>
          <w:lang w:eastAsia="it-IT"/>
        </w:rPr>
      </w:pPr>
    </w:p>
    <w:p w14:paraId="071FF0E1" w14:textId="7DA2120F" w:rsidR="00B17567" w:rsidRPr="009A18A3" w:rsidRDefault="00F840CB" w:rsidP="00B17567">
      <w:pPr>
        <w:jc w:val="both"/>
        <w:rPr>
          <w:rFonts w:ascii="Arial" w:eastAsia="Times New Roman" w:hAnsi="Arial" w:cs="Arial"/>
          <w:lang w:eastAsia="it-IT"/>
        </w:rPr>
      </w:pPr>
      <w:r w:rsidRPr="00AD773D">
        <w:rPr>
          <w:rFonts w:ascii="Arial" w:eastAsia="Times New Roman" w:hAnsi="Arial" w:cs="Arial"/>
          <w:lang w:eastAsia="it-IT"/>
        </w:rPr>
        <w:t xml:space="preserve">In mostra </w:t>
      </w:r>
      <w:r w:rsidR="00AD773D" w:rsidRPr="00AD773D">
        <w:rPr>
          <w:rFonts w:ascii="Arial" w:eastAsia="Times New Roman" w:hAnsi="Arial" w:cs="Arial"/>
          <w:b/>
          <w:bCs/>
          <w:lang w:eastAsia="it-IT"/>
        </w:rPr>
        <w:t>162</w:t>
      </w:r>
      <w:r w:rsidR="00B17567" w:rsidRPr="00AD773D">
        <w:rPr>
          <w:rFonts w:ascii="Arial" w:eastAsia="Times New Roman" w:hAnsi="Arial" w:cs="Arial"/>
          <w:b/>
          <w:bCs/>
          <w:lang w:eastAsia="it-IT"/>
        </w:rPr>
        <w:t xml:space="preserve"> espositori</w:t>
      </w:r>
      <w:r w:rsidR="00B17567" w:rsidRPr="00AD773D">
        <w:rPr>
          <w:rFonts w:ascii="Arial" w:eastAsia="Times New Roman" w:hAnsi="Arial" w:cs="Arial"/>
          <w:lang w:eastAsia="it-IT"/>
        </w:rPr>
        <w:t xml:space="preserve">, di cui il </w:t>
      </w:r>
      <w:r w:rsidR="00B17567" w:rsidRPr="00AD773D">
        <w:rPr>
          <w:rFonts w:ascii="Arial" w:eastAsia="Times New Roman" w:hAnsi="Arial" w:cs="Arial"/>
          <w:b/>
          <w:bCs/>
          <w:lang w:eastAsia="it-IT"/>
        </w:rPr>
        <w:t>26% esteri provenienti da 17 Paesi</w:t>
      </w:r>
      <w:r w:rsidR="00B17567" w:rsidRPr="00AD773D">
        <w:rPr>
          <w:rFonts w:ascii="Arial" w:eastAsia="Times New Roman" w:hAnsi="Arial" w:cs="Arial"/>
          <w:lang w:eastAsia="it-IT"/>
        </w:rPr>
        <w:t>, con Germania, Francia, Turchia, Svizzera e USA tra i maggiormente rappresentati</w:t>
      </w:r>
      <w:r w:rsidR="00B17567" w:rsidRPr="009A18A3">
        <w:rPr>
          <w:rFonts w:ascii="Arial" w:eastAsia="Times New Roman" w:hAnsi="Arial" w:cs="Arial"/>
          <w:lang w:eastAsia="it-IT"/>
        </w:rPr>
        <w:t xml:space="preserve">, </w:t>
      </w:r>
      <w:r w:rsidR="00870F18" w:rsidRPr="009A18A3">
        <w:rPr>
          <w:rFonts w:ascii="Arial" w:eastAsia="Times New Roman" w:hAnsi="Arial" w:cs="Arial"/>
          <w:lang w:eastAsia="it-IT"/>
        </w:rPr>
        <w:t>con un</w:t>
      </w:r>
      <w:r w:rsidR="00B17567" w:rsidRPr="009A18A3">
        <w:rPr>
          <w:rFonts w:ascii="Arial" w:eastAsia="Times New Roman" w:hAnsi="Arial" w:cs="Arial"/>
          <w:lang w:eastAsia="it-IT"/>
        </w:rPr>
        <w:t xml:space="preserve"> </w:t>
      </w:r>
      <w:r w:rsidR="00B17567" w:rsidRPr="009A18A3">
        <w:rPr>
          <w:rFonts w:ascii="Arial" w:eastAsia="Times New Roman" w:hAnsi="Arial" w:cs="Arial"/>
          <w:b/>
          <w:bCs/>
          <w:lang w:eastAsia="it-IT"/>
        </w:rPr>
        <w:t>incremento</w:t>
      </w:r>
      <w:r w:rsidR="00E67A0E" w:rsidRPr="009A18A3">
        <w:rPr>
          <w:rFonts w:ascii="Arial" w:eastAsia="Times New Roman" w:hAnsi="Arial" w:cs="Arial"/>
          <w:b/>
          <w:bCs/>
          <w:lang w:eastAsia="it-IT"/>
        </w:rPr>
        <w:t xml:space="preserve"> del</w:t>
      </w:r>
      <w:r w:rsidR="00B929F3" w:rsidRPr="009A18A3">
        <w:rPr>
          <w:rFonts w:ascii="Arial" w:eastAsia="Times New Roman" w:hAnsi="Arial" w:cs="Arial"/>
          <w:b/>
          <w:bCs/>
          <w:lang w:eastAsia="it-IT"/>
        </w:rPr>
        <w:t xml:space="preserve"> 20% della </w:t>
      </w:r>
      <w:r w:rsidR="00E67A0E" w:rsidRPr="009A18A3">
        <w:rPr>
          <w:rFonts w:ascii="Arial" w:eastAsia="Times New Roman" w:hAnsi="Arial" w:cs="Arial"/>
          <w:b/>
          <w:bCs/>
          <w:lang w:eastAsia="it-IT"/>
        </w:rPr>
        <w:t>su</w:t>
      </w:r>
      <w:r w:rsidR="00B929F3" w:rsidRPr="009A18A3">
        <w:rPr>
          <w:rFonts w:ascii="Arial" w:eastAsia="Times New Roman" w:hAnsi="Arial" w:cs="Arial"/>
          <w:b/>
          <w:bCs/>
          <w:lang w:eastAsia="it-IT"/>
        </w:rPr>
        <w:t>p</w:t>
      </w:r>
      <w:r w:rsidR="00E67A0E" w:rsidRPr="009A18A3">
        <w:rPr>
          <w:rFonts w:ascii="Arial" w:eastAsia="Times New Roman" w:hAnsi="Arial" w:cs="Arial"/>
          <w:b/>
          <w:bCs/>
          <w:lang w:eastAsia="it-IT"/>
        </w:rPr>
        <w:t>erficie espositiva</w:t>
      </w:r>
      <w:r w:rsidR="00870F18" w:rsidRPr="009A18A3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870F18" w:rsidRPr="009A18A3">
        <w:rPr>
          <w:rFonts w:ascii="Arial" w:eastAsia="Times New Roman" w:hAnsi="Arial" w:cs="Arial"/>
          <w:lang w:eastAsia="it-IT"/>
        </w:rPr>
        <w:t>rispetto alla scorsa edizione</w:t>
      </w:r>
      <w:r w:rsidR="00B17567" w:rsidRPr="009A18A3">
        <w:rPr>
          <w:rFonts w:ascii="Arial" w:eastAsia="Times New Roman" w:hAnsi="Arial" w:cs="Arial"/>
          <w:b/>
          <w:bCs/>
          <w:lang w:eastAsia="it-IT"/>
        </w:rPr>
        <w:t>.</w:t>
      </w:r>
      <w:r w:rsidR="007A2AAC" w:rsidRPr="009A18A3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B17567" w:rsidRPr="009A18A3">
        <w:rPr>
          <w:rFonts w:ascii="Arial" w:eastAsia="Times New Roman" w:hAnsi="Arial" w:cs="Arial"/>
          <w:lang w:eastAsia="it-IT"/>
        </w:rPr>
        <w:t xml:space="preserve">A completare l’offerta, un </w:t>
      </w:r>
      <w:r w:rsidR="00B17567" w:rsidRPr="009A18A3">
        <w:rPr>
          <w:rFonts w:ascii="Arial" w:eastAsia="Times New Roman" w:hAnsi="Arial" w:cs="Arial"/>
          <w:b/>
          <w:bCs/>
          <w:lang w:eastAsia="it-IT"/>
        </w:rPr>
        <w:t>ricco palinsesto di workshop, eventi formativi e incontri di networking</w:t>
      </w:r>
      <w:r w:rsidR="00B17567" w:rsidRPr="009A18A3">
        <w:rPr>
          <w:rFonts w:ascii="Arial" w:eastAsia="Times New Roman" w:hAnsi="Arial" w:cs="Arial"/>
          <w:lang w:eastAsia="it-IT"/>
        </w:rPr>
        <w:t xml:space="preserve"> permetterà ai professionisti di approfondire le tecnologie emergenti, le normative europee e gli strumenti disponibili per affrontare la fase di cambiamento. </w:t>
      </w:r>
    </w:p>
    <w:p w14:paraId="22B6E119" w14:textId="77777777" w:rsidR="009A18A3" w:rsidRPr="009A18A3" w:rsidRDefault="009A18A3" w:rsidP="00E020B4">
      <w:pPr>
        <w:spacing w:line="276" w:lineRule="auto"/>
        <w:jc w:val="both"/>
        <w:rPr>
          <w:rFonts w:ascii="Arial" w:eastAsia="Verdana" w:hAnsi="Arial" w:cs="Arial"/>
        </w:rPr>
      </w:pPr>
    </w:p>
    <w:p w14:paraId="14DE18D2" w14:textId="247A1261" w:rsidR="00CB37CC" w:rsidRPr="009A18A3" w:rsidRDefault="00936C1E" w:rsidP="00E020B4">
      <w:pPr>
        <w:spacing w:line="276" w:lineRule="auto"/>
        <w:jc w:val="both"/>
        <w:rPr>
          <w:rFonts w:ascii="Arial" w:eastAsia="Times New Roman" w:hAnsi="Arial" w:cs="Arial"/>
          <w:i/>
          <w:iCs/>
          <w:lang w:eastAsia="it-IT"/>
        </w:rPr>
      </w:pPr>
      <w:r w:rsidRPr="00A76EF0">
        <w:rPr>
          <w:rFonts w:ascii="Arial" w:eastAsia="Verdana" w:hAnsi="Arial" w:cs="Arial"/>
        </w:rPr>
        <w:t>“</w:t>
      </w:r>
      <w:r w:rsidRPr="00A76EF0">
        <w:rPr>
          <w:rFonts w:ascii="Arial" w:eastAsia="Verdana" w:hAnsi="Arial" w:cs="Arial"/>
          <w:i/>
          <w:iCs/>
        </w:rPr>
        <w:t xml:space="preserve">Smart Building Expo è lo specchio di un settore che ha imboccato con decisione la strada dell’efficienza e della digitalizzazione,” </w:t>
      </w:r>
      <w:r w:rsidR="00D30511" w:rsidRPr="009A18A3">
        <w:rPr>
          <w:rFonts w:ascii="Arial" w:eastAsia="Verdana" w:hAnsi="Arial" w:cs="Arial"/>
        </w:rPr>
        <w:t>- dichiara</w:t>
      </w:r>
      <w:r w:rsidRPr="00A76EF0">
        <w:rPr>
          <w:rFonts w:ascii="Arial" w:eastAsia="Verdana" w:hAnsi="Arial" w:cs="Arial"/>
        </w:rPr>
        <w:t xml:space="preserve"> </w:t>
      </w:r>
      <w:r w:rsidRPr="00A76EF0">
        <w:rPr>
          <w:rFonts w:ascii="Arial" w:eastAsia="Verdana" w:hAnsi="Arial" w:cs="Arial"/>
          <w:b/>
          <w:bCs/>
        </w:rPr>
        <w:t>Luca Baldin, Project Manager di Smart Building Expo</w:t>
      </w:r>
      <w:r w:rsidRPr="00A76EF0">
        <w:rPr>
          <w:rFonts w:ascii="Arial" w:eastAsia="Verdana" w:hAnsi="Arial" w:cs="Arial"/>
        </w:rPr>
        <w:t>.</w:t>
      </w:r>
      <w:r w:rsidRPr="00A76EF0">
        <w:rPr>
          <w:rFonts w:ascii="Arial" w:eastAsia="Verdana" w:hAnsi="Arial" w:cs="Arial"/>
          <w:i/>
          <w:iCs/>
        </w:rPr>
        <w:t xml:space="preserve"> </w:t>
      </w:r>
      <w:r w:rsidR="004225D3">
        <w:rPr>
          <w:rFonts w:ascii="Arial" w:eastAsia="Times New Roman" w:hAnsi="Arial" w:cs="Arial"/>
          <w:i/>
          <w:iCs/>
          <w:lang w:eastAsia="it-IT"/>
        </w:rPr>
        <w:t xml:space="preserve">“Non ha più senso parlare </w:t>
      </w:r>
      <w:r w:rsidR="00CB37CC" w:rsidRPr="009A18A3">
        <w:rPr>
          <w:rFonts w:ascii="Arial" w:eastAsia="Times New Roman" w:hAnsi="Arial" w:cs="Arial"/>
          <w:i/>
          <w:iCs/>
          <w:lang w:eastAsia="it-IT"/>
        </w:rPr>
        <w:t>di edifici del futuro</w:t>
      </w:r>
      <w:r w:rsidR="004225D3">
        <w:rPr>
          <w:rFonts w:ascii="Arial" w:eastAsia="Times New Roman" w:hAnsi="Arial" w:cs="Arial"/>
          <w:i/>
          <w:iCs/>
          <w:lang w:eastAsia="it-IT"/>
        </w:rPr>
        <w:t>: gli</w:t>
      </w:r>
      <w:r w:rsidR="00CB37CC" w:rsidRPr="009A18A3">
        <w:rPr>
          <w:rFonts w:ascii="Arial" w:eastAsia="Times New Roman" w:hAnsi="Arial" w:cs="Arial"/>
          <w:i/>
          <w:iCs/>
          <w:lang w:eastAsia="it-IT"/>
        </w:rPr>
        <w:t xml:space="preserve"> edifici</w:t>
      </w:r>
      <w:r w:rsidR="004225D3">
        <w:rPr>
          <w:rFonts w:ascii="Arial" w:eastAsia="Times New Roman" w:hAnsi="Arial" w:cs="Arial"/>
          <w:i/>
          <w:iCs/>
          <w:lang w:eastAsia="it-IT"/>
        </w:rPr>
        <w:t xml:space="preserve"> sono</w:t>
      </w:r>
      <w:r w:rsidR="00CB37CC" w:rsidRPr="009A18A3">
        <w:rPr>
          <w:rFonts w:ascii="Arial" w:eastAsia="Times New Roman" w:hAnsi="Arial" w:cs="Arial"/>
          <w:i/>
          <w:iCs/>
          <w:lang w:eastAsia="it-IT"/>
        </w:rPr>
        <w:t xml:space="preserve"> già pronti a dialogare con la rete, dotati di soluzioni e tecnologie capaci di gestire autonomamente energia e comfort</w:t>
      </w:r>
      <w:r w:rsidR="0056013B">
        <w:rPr>
          <w:rFonts w:ascii="Arial" w:eastAsia="Times New Roman" w:hAnsi="Arial" w:cs="Arial"/>
          <w:i/>
          <w:iCs/>
          <w:lang w:eastAsia="it-IT"/>
        </w:rPr>
        <w:t xml:space="preserve"> e in grado di contribuire concretamente al raggiungimento</w:t>
      </w:r>
      <w:r w:rsidR="00CB37CC" w:rsidRPr="009A18A3">
        <w:rPr>
          <w:rFonts w:ascii="Arial" w:eastAsia="Times New Roman" w:hAnsi="Arial" w:cs="Arial"/>
          <w:i/>
          <w:iCs/>
          <w:lang w:eastAsia="it-IT"/>
        </w:rPr>
        <w:t xml:space="preserve"> </w:t>
      </w:r>
      <w:r w:rsidR="0056013B">
        <w:rPr>
          <w:rFonts w:ascii="Arial" w:eastAsia="Times New Roman" w:hAnsi="Arial" w:cs="Arial"/>
          <w:i/>
          <w:iCs/>
          <w:lang w:eastAsia="it-IT"/>
        </w:rPr>
        <w:t>de</w:t>
      </w:r>
      <w:r w:rsidR="00CB37CC" w:rsidRPr="009A18A3">
        <w:rPr>
          <w:rFonts w:ascii="Arial" w:eastAsia="Times New Roman" w:hAnsi="Arial" w:cs="Arial"/>
          <w:i/>
          <w:iCs/>
          <w:lang w:eastAsia="it-IT"/>
        </w:rPr>
        <w:t>gli obiettivi della EPBD IV”</w:t>
      </w:r>
      <w:r w:rsidR="0019756A">
        <w:rPr>
          <w:rFonts w:ascii="Arial" w:eastAsia="Times New Roman" w:hAnsi="Arial" w:cs="Arial"/>
          <w:i/>
          <w:iCs/>
          <w:lang w:eastAsia="it-IT"/>
        </w:rPr>
        <w:t>.</w:t>
      </w:r>
    </w:p>
    <w:p w14:paraId="5FAF4D36" w14:textId="5F2ED223" w:rsidR="009D582B" w:rsidRPr="00A76EF0" w:rsidRDefault="009D582B" w:rsidP="009D582B">
      <w:pPr>
        <w:spacing w:line="276" w:lineRule="auto"/>
        <w:jc w:val="both"/>
        <w:rPr>
          <w:rFonts w:ascii="Arial" w:eastAsia="Verdana" w:hAnsi="Arial" w:cs="Arial"/>
        </w:rPr>
      </w:pPr>
    </w:p>
    <w:p w14:paraId="6331FC4A" w14:textId="77777777" w:rsidR="009D582B" w:rsidRPr="00A76EF0" w:rsidRDefault="009D582B" w:rsidP="009D582B">
      <w:pPr>
        <w:spacing w:line="276" w:lineRule="auto"/>
        <w:jc w:val="both"/>
        <w:rPr>
          <w:rFonts w:ascii="Arial" w:eastAsia="Verdana" w:hAnsi="Arial" w:cs="Arial"/>
          <w:b/>
          <w:bCs/>
        </w:rPr>
      </w:pPr>
      <w:r w:rsidRPr="00A76EF0">
        <w:rPr>
          <w:rFonts w:ascii="Arial" w:eastAsia="Verdana" w:hAnsi="Arial" w:cs="Arial"/>
          <w:b/>
          <w:bCs/>
        </w:rPr>
        <w:t>TECNOLOGIA AL SERVIZIO DELL’EDIFICIO INTELLIGENTE</w:t>
      </w:r>
    </w:p>
    <w:p w14:paraId="0FA87D66" w14:textId="0EA03CFE" w:rsidR="009D582B" w:rsidRPr="009A18A3" w:rsidRDefault="009D582B" w:rsidP="009D582B">
      <w:pPr>
        <w:spacing w:line="276" w:lineRule="auto"/>
        <w:jc w:val="both"/>
        <w:rPr>
          <w:rFonts w:ascii="Arial" w:eastAsia="Verdana" w:hAnsi="Arial" w:cs="Arial"/>
        </w:rPr>
      </w:pPr>
      <w:r w:rsidRPr="00A76EF0">
        <w:rPr>
          <w:rFonts w:ascii="Arial" w:eastAsia="Verdana" w:hAnsi="Arial" w:cs="Arial"/>
        </w:rPr>
        <w:t xml:space="preserve">Il cuore pulsante della manifestazione è l’offerta tecnologica, che quest’anno vede protagonisti i sistemi di </w:t>
      </w:r>
      <w:r w:rsidRPr="00A76EF0">
        <w:rPr>
          <w:rFonts w:ascii="Arial" w:eastAsia="Verdana" w:hAnsi="Arial" w:cs="Arial"/>
          <w:b/>
          <w:bCs/>
        </w:rPr>
        <w:t xml:space="preserve">building </w:t>
      </w:r>
      <w:proofErr w:type="spellStart"/>
      <w:r w:rsidRPr="00A76EF0">
        <w:rPr>
          <w:rFonts w:ascii="Arial" w:eastAsia="Verdana" w:hAnsi="Arial" w:cs="Arial"/>
          <w:b/>
          <w:bCs/>
        </w:rPr>
        <w:t>automation</w:t>
      </w:r>
      <w:proofErr w:type="spellEnd"/>
      <w:r w:rsidRPr="00A76EF0">
        <w:rPr>
          <w:rFonts w:ascii="Arial" w:eastAsia="Verdana" w:hAnsi="Arial" w:cs="Arial"/>
          <w:b/>
          <w:bCs/>
        </w:rPr>
        <w:t xml:space="preserve"> e controllo (BACS)</w:t>
      </w:r>
      <w:r w:rsidRPr="00A76EF0">
        <w:rPr>
          <w:rFonts w:ascii="Arial" w:eastAsia="Verdana" w:hAnsi="Arial" w:cs="Arial"/>
        </w:rPr>
        <w:t xml:space="preserve">, le piattaforme di </w:t>
      </w:r>
      <w:r w:rsidRPr="00A76EF0">
        <w:rPr>
          <w:rFonts w:ascii="Arial" w:eastAsia="Verdana" w:hAnsi="Arial" w:cs="Arial"/>
          <w:b/>
          <w:bCs/>
        </w:rPr>
        <w:t>gestione energetica basate su intelligenza artificiale</w:t>
      </w:r>
      <w:r w:rsidRPr="00A76EF0">
        <w:rPr>
          <w:rFonts w:ascii="Arial" w:eastAsia="Verdana" w:hAnsi="Arial" w:cs="Arial"/>
        </w:rPr>
        <w:t xml:space="preserve">, e le </w:t>
      </w:r>
      <w:r w:rsidRPr="00A76EF0">
        <w:rPr>
          <w:rFonts w:ascii="Arial" w:eastAsia="Verdana" w:hAnsi="Arial" w:cs="Arial"/>
          <w:b/>
          <w:bCs/>
        </w:rPr>
        <w:t>infrastrutture digitali in fibra ottica</w:t>
      </w:r>
      <w:r w:rsidRPr="00A76EF0">
        <w:rPr>
          <w:rFonts w:ascii="Arial" w:eastAsia="Verdana" w:hAnsi="Arial" w:cs="Arial"/>
        </w:rPr>
        <w:t>, ormai considerate il “sistema nervoso” degli edifici connessi.</w:t>
      </w:r>
      <w:r w:rsidR="00172EB9" w:rsidRPr="009A18A3">
        <w:rPr>
          <w:rFonts w:ascii="Arial" w:eastAsia="Verdana" w:hAnsi="Arial" w:cs="Arial"/>
        </w:rPr>
        <w:t xml:space="preserve"> </w:t>
      </w:r>
      <w:r w:rsidRPr="00A76EF0">
        <w:rPr>
          <w:rFonts w:ascii="Arial" w:eastAsia="Verdana" w:hAnsi="Arial" w:cs="Arial"/>
        </w:rPr>
        <w:t xml:space="preserve">Le soluzioni presentate in fiera mostrano come l’integrazione impiantistica e la gestione intelligente dei dati possano garantire risparmi energetici significativi – fino al 30% </w:t>
      </w:r>
      <w:r w:rsidRPr="00A76EF0">
        <w:rPr>
          <w:rFonts w:ascii="Arial" w:eastAsia="Verdana" w:hAnsi="Arial" w:cs="Arial"/>
        </w:rPr>
        <w:lastRenderedPageBreak/>
        <w:t xml:space="preserve">– con investimenti sostenibili, migliorando comfort, sicurezza e valore immobiliare. L’adozione di </w:t>
      </w:r>
      <w:proofErr w:type="spellStart"/>
      <w:r w:rsidRPr="00A76EF0">
        <w:rPr>
          <w:rFonts w:ascii="Arial" w:eastAsia="Verdana" w:hAnsi="Arial" w:cs="Arial"/>
          <w:b/>
          <w:bCs/>
        </w:rPr>
        <w:t>edge</w:t>
      </w:r>
      <w:proofErr w:type="spellEnd"/>
      <w:r w:rsidRPr="00A76EF0">
        <w:rPr>
          <w:rFonts w:ascii="Arial" w:eastAsia="Verdana" w:hAnsi="Arial" w:cs="Arial"/>
          <w:b/>
          <w:bCs/>
        </w:rPr>
        <w:t xml:space="preserve"> computer</w:t>
      </w:r>
      <w:r w:rsidRPr="00A76EF0">
        <w:rPr>
          <w:rFonts w:ascii="Arial" w:eastAsia="Verdana" w:hAnsi="Arial" w:cs="Arial"/>
        </w:rPr>
        <w:t xml:space="preserve"> e sistemi di </w:t>
      </w:r>
      <w:r w:rsidRPr="00A76EF0">
        <w:rPr>
          <w:rFonts w:ascii="Arial" w:eastAsia="Verdana" w:hAnsi="Arial" w:cs="Arial"/>
          <w:b/>
          <w:bCs/>
        </w:rPr>
        <w:t>autoproduzione e autoconsumo</w:t>
      </w:r>
      <w:r w:rsidRPr="00A76EF0">
        <w:rPr>
          <w:rFonts w:ascii="Arial" w:eastAsia="Verdana" w:hAnsi="Arial" w:cs="Arial"/>
        </w:rPr>
        <w:t xml:space="preserve"> rende inoltre l’edificio un nodo attivo delle smart </w:t>
      </w:r>
      <w:proofErr w:type="spellStart"/>
      <w:r w:rsidRPr="00A76EF0">
        <w:rPr>
          <w:rFonts w:ascii="Arial" w:eastAsia="Verdana" w:hAnsi="Arial" w:cs="Arial"/>
        </w:rPr>
        <w:t>grid</w:t>
      </w:r>
      <w:proofErr w:type="spellEnd"/>
      <w:r w:rsidRPr="00A76EF0">
        <w:rPr>
          <w:rFonts w:ascii="Arial" w:eastAsia="Verdana" w:hAnsi="Arial" w:cs="Arial"/>
        </w:rPr>
        <w:t>, pronto a dialogare con la città e a ospitare servizi digitali innovativi.</w:t>
      </w:r>
      <w:r w:rsidR="003B6F2A" w:rsidRPr="009A18A3">
        <w:rPr>
          <w:rFonts w:ascii="Arial" w:eastAsia="Verdana" w:hAnsi="Arial" w:cs="Arial"/>
        </w:rPr>
        <w:t xml:space="preserve"> </w:t>
      </w:r>
    </w:p>
    <w:p w14:paraId="4361810A" w14:textId="77777777" w:rsidR="00684529" w:rsidRPr="00A76EF0" w:rsidRDefault="00684529" w:rsidP="009D582B">
      <w:pPr>
        <w:spacing w:line="276" w:lineRule="auto"/>
        <w:jc w:val="both"/>
        <w:rPr>
          <w:rFonts w:ascii="Arial" w:eastAsia="Verdana" w:hAnsi="Arial" w:cs="Arial"/>
        </w:rPr>
      </w:pPr>
    </w:p>
    <w:p w14:paraId="097E605A" w14:textId="5871CEAC" w:rsidR="00BA6DDD" w:rsidRPr="009A18A3" w:rsidRDefault="00CF40A6" w:rsidP="00857BBF">
      <w:pPr>
        <w:jc w:val="both"/>
        <w:outlineLvl w:val="2"/>
        <w:rPr>
          <w:rFonts w:ascii="Arial" w:eastAsia="Times New Roman" w:hAnsi="Arial" w:cs="Arial"/>
          <w:b/>
          <w:bCs/>
          <w:lang w:eastAsia="it-IT"/>
        </w:rPr>
      </w:pPr>
      <w:r w:rsidRPr="009A18A3">
        <w:rPr>
          <w:rFonts w:ascii="Arial" w:eastAsia="Times New Roman" w:hAnsi="Arial" w:cs="Arial"/>
          <w:b/>
          <w:bCs/>
          <w:lang w:eastAsia="it-IT"/>
        </w:rPr>
        <w:t>TRE GIORNATE TEMATICHE</w:t>
      </w:r>
      <w:r w:rsidR="0093424A" w:rsidRPr="009A18A3">
        <w:rPr>
          <w:rFonts w:ascii="Arial" w:eastAsia="Times New Roman" w:hAnsi="Arial" w:cs="Arial"/>
          <w:b/>
          <w:bCs/>
          <w:lang w:eastAsia="it-IT"/>
        </w:rPr>
        <w:t xml:space="preserve"> PER </w:t>
      </w:r>
      <w:r w:rsidR="001564E6" w:rsidRPr="009A18A3">
        <w:rPr>
          <w:rFonts w:ascii="Arial" w:eastAsia="Times New Roman" w:hAnsi="Arial" w:cs="Arial"/>
          <w:b/>
          <w:bCs/>
          <w:lang w:eastAsia="it-IT"/>
        </w:rPr>
        <w:t>L’EVOLUZIONE DEL COMPARTO</w:t>
      </w:r>
    </w:p>
    <w:p w14:paraId="6A927146" w14:textId="78B18167" w:rsidR="00BA6DDD" w:rsidRPr="009A18A3" w:rsidRDefault="00AC4E16" w:rsidP="00857BBF">
      <w:pPr>
        <w:jc w:val="both"/>
        <w:outlineLvl w:val="2"/>
        <w:rPr>
          <w:rFonts w:ascii="Arial" w:eastAsia="Times New Roman" w:hAnsi="Arial" w:cs="Arial"/>
          <w:lang w:eastAsia="it-IT"/>
        </w:rPr>
      </w:pPr>
      <w:r w:rsidRPr="009A18A3">
        <w:rPr>
          <w:rFonts w:ascii="Arial" w:eastAsia="Times New Roman" w:hAnsi="Arial" w:cs="Arial"/>
          <w:lang w:eastAsia="it-IT"/>
        </w:rPr>
        <w:t xml:space="preserve">SMART BUILDING EXPO </w:t>
      </w:r>
      <w:r w:rsidR="00857F10" w:rsidRPr="009A18A3">
        <w:rPr>
          <w:rFonts w:ascii="Arial" w:eastAsia="Times New Roman" w:hAnsi="Arial" w:cs="Arial"/>
          <w:lang w:eastAsia="it-IT"/>
        </w:rPr>
        <w:t xml:space="preserve">metterà ancora una volta al centro </w:t>
      </w:r>
      <w:r w:rsidR="007B7179" w:rsidRPr="009A18A3">
        <w:rPr>
          <w:rFonts w:ascii="Arial" w:eastAsia="Times New Roman" w:hAnsi="Arial" w:cs="Arial"/>
          <w:lang w:eastAsia="it-IT"/>
        </w:rPr>
        <w:t>le tante professionalità che animano il settore, dedicando al loro aggiornamento</w:t>
      </w:r>
      <w:r w:rsidR="00857F10" w:rsidRPr="009A18A3">
        <w:rPr>
          <w:rFonts w:ascii="Arial" w:eastAsia="Times New Roman" w:hAnsi="Arial" w:cs="Arial"/>
          <w:lang w:eastAsia="it-IT"/>
        </w:rPr>
        <w:t xml:space="preserve"> un programma strutturato per giornate tematiche che permetterà </w:t>
      </w:r>
      <w:r w:rsidR="007B7179" w:rsidRPr="009A18A3">
        <w:rPr>
          <w:rFonts w:ascii="Arial" w:eastAsia="Times New Roman" w:hAnsi="Arial" w:cs="Arial"/>
          <w:lang w:eastAsia="it-IT"/>
        </w:rPr>
        <w:t>comprendere al meglio ogni aspetto del mutamento in atto.</w:t>
      </w:r>
      <w:r w:rsidR="00857F10" w:rsidRPr="009A18A3">
        <w:rPr>
          <w:rFonts w:ascii="Arial" w:eastAsia="Times New Roman" w:hAnsi="Arial" w:cs="Arial"/>
          <w:lang w:eastAsia="it-IT"/>
        </w:rPr>
        <w:t xml:space="preserve"> </w:t>
      </w:r>
      <w:r w:rsidR="004D7B7F" w:rsidRPr="009A18A3">
        <w:rPr>
          <w:rFonts w:ascii="Arial" w:eastAsia="Times New Roman" w:hAnsi="Arial" w:cs="Arial"/>
          <w:lang w:eastAsia="it-IT"/>
        </w:rPr>
        <w:t>Dal futuro a emissioni zero all’elettrificazione, fino al ruolo delle smart city,</w:t>
      </w:r>
      <w:r w:rsidRPr="009A18A3">
        <w:rPr>
          <w:rFonts w:ascii="Arial" w:eastAsia="Times New Roman" w:hAnsi="Arial" w:cs="Arial"/>
          <w:lang w:eastAsia="it-IT"/>
        </w:rPr>
        <w:t xml:space="preserve"> ecco i principali eventi in programma</w:t>
      </w:r>
      <w:r w:rsidR="004D7B7F" w:rsidRPr="009A18A3">
        <w:rPr>
          <w:rFonts w:ascii="Arial" w:eastAsia="Times New Roman" w:hAnsi="Arial" w:cs="Arial"/>
          <w:lang w:eastAsia="it-IT"/>
        </w:rPr>
        <w:t>:</w:t>
      </w:r>
    </w:p>
    <w:p w14:paraId="0EB53D19" w14:textId="77777777" w:rsidR="007A2AAC" w:rsidRPr="009A18A3" w:rsidRDefault="007A2AAC" w:rsidP="00857BBF">
      <w:pPr>
        <w:jc w:val="both"/>
        <w:outlineLvl w:val="2"/>
        <w:rPr>
          <w:rFonts w:ascii="Arial" w:eastAsia="Times New Roman" w:hAnsi="Arial" w:cs="Arial"/>
          <w:b/>
          <w:bCs/>
          <w:lang w:eastAsia="it-IT"/>
        </w:rPr>
      </w:pPr>
    </w:p>
    <w:p w14:paraId="50AAEA7B" w14:textId="61A2894D" w:rsidR="00130F30" w:rsidRPr="009A18A3" w:rsidRDefault="00BA6DDD" w:rsidP="00130F30">
      <w:pPr>
        <w:pStyle w:val="Paragrafoelenco"/>
        <w:numPr>
          <w:ilvl w:val="0"/>
          <w:numId w:val="11"/>
        </w:numPr>
        <w:jc w:val="both"/>
        <w:rPr>
          <w:rFonts w:ascii="Arial" w:eastAsia="Times New Roman" w:hAnsi="Arial" w:cs="Arial"/>
          <w:sz w:val="22"/>
          <w:szCs w:val="22"/>
          <w:u w:val="single"/>
        </w:rPr>
      </w:pPr>
      <w:r w:rsidRPr="009A18A3">
        <w:rPr>
          <w:rFonts w:ascii="Arial" w:eastAsia="Times New Roman" w:hAnsi="Arial" w:cs="Arial"/>
          <w:sz w:val="22"/>
          <w:szCs w:val="22"/>
          <w:u w:val="single"/>
        </w:rPr>
        <w:t xml:space="preserve">19 </w:t>
      </w:r>
      <w:r w:rsidR="00130F30" w:rsidRPr="009A18A3">
        <w:rPr>
          <w:rFonts w:ascii="Arial" w:eastAsia="Times New Roman" w:hAnsi="Arial" w:cs="Arial"/>
          <w:sz w:val="22"/>
          <w:szCs w:val="22"/>
          <w:u w:val="single"/>
        </w:rPr>
        <w:t>novembre: decarbonizzazione al centro</w:t>
      </w:r>
    </w:p>
    <w:p w14:paraId="131DD3AF" w14:textId="34A258B3" w:rsidR="0011116F" w:rsidRPr="009A18A3" w:rsidRDefault="00130F30" w:rsidP="00420452">
      <w:pPr>
        <w:pStyle w:val="Paragrafoelenco"/>
        <w:jc w:val="both"/>
        <w:rPr>
          <w:rFonts w:ascii="Arial" w:eastAsia="Times New Roman" w:hAnsi="Arial" w:cs="Arial"/>
          <w:sz w:val="22"/>
          <w:szCs w:val="22"/>
        </w:rPr>
      </w:pPr>
      <w:r w:rsidRPr="009A18A3">
        <w:rPr>
          <w:rFonts w:ascii="Arial" w:eastAsia="Times New Roman" w:hAnsi="Arial" w:cs="Arial"/>
          <w:sz w:val="22"/>
          <w:szCs w:val="22"/>
        </w:rPr>
        <w:t>La prima giornata di manifestazione si concentrerà sulla complessa sfida delle emissioni zero. D</w:t>
      </w:r>
      <w:r w:rsidR="00FF5A71" w:rsidRPr="009A18A3">
        <w:rPr>
          <w:rFonts w:ascii="Arial" w:eastAsia="Times New Roman" w:hAnsi="Arial" w:cs="Arial"/>
          <w:sz w:val="22"/>
          <w:szCs w:val="22"/>
        </w:rPr>
        <w:t xml:space="preserve">ue </w:t>
      </w:r>
      <w:r w:rsidRPr="009A18A3">
        <w:rPr>
          <w:rFonts w:ascii="Arial" w:eastAsia="Times New Roman" w:hAnsi="Arial" w:cs="Arial"/>
          <w:sz w:val="22"/>
          <w:szCs w:val="22"/>
        </w:rPr>
        <w:t>gli approfondimenti</w:t>
      </w:r>
      <w:r w:rsidR="00FF5A71" w:rsidRPr="009A18A3">
        <w:rPr>
          <w:rFonts w:ascii="Arial" w:eastAsia="Times New Roman" w:hAnsi="Arial" w:cs="Arial"/>
          <w:sz w:val="22"/>
          <w:szCs w:val="22"/>
        </w:rPr>
        <w:t xml:space="preserve"> </w:t>
      </w:r>
      <w:r w:rsidRPr="009A18A3">
        <w:rPr>
          <w:rFonts w:ascii="Arial" w:eastAsia="Times New Roman" w:hAnsi="Arial" w:cs="Arial"/>
          <w:sz w:val="22"/>
          <w:szCs w:val="22"/>
        </w:rPr>
        <w:t xml:space="preserve">in programma. </w:t>
      </w:r>
      <w:r w:rsidR="002136D2" w:rsidRPr="009A18A3">
        <w:rPr>
          <w:rFonts w:ascii="Arial" w:eastAsia="Times New Roman" w:hAnsi="Arial" w:cs="Arial"/>
          <w:sz w:val="22"/>
          <w:szCs w:val="22"/>
        </w:rPr>
        <w:t>Il primo è</w:t>
      </w:r>
      <w:r w:rsidR="00FF5A71" w:rsidRPr="009A18A3">
        <w:rPr>
          <w:rFonts w:ascii="Arial" w:eastAsia="Times New Roman" w:hAnsi="Arial" w:cs="Arial"/>
          <w:sz w:val="22"/>
          <w:szCs w:val="22"/>
        </w:rPr>
        <w:t xml:space="preserve"> </w:t>
      </w:r>
      <w:r w:rsidR="002800F2" w:rsidRPr="009A18A3">
        <w:rPr>
          <w:rFonts w:ascii="Arial" w:eastAsia="Times New Roman" w:hAnsi="Arial" w:cs="Arial"/>
          <w:sz w:val="22"/>
          <w:szCs w:val="22"/>
        </w:rPr>
        <w:t>il</w:t>
      </w:r>
      <w:r w:rsidR="00FF5A71" w:rsidRPr="009A18A3">
        <w:rPr>
          <w:rFonts w:ascii="Arial" w:eastAsia="Times New Roman" w:hAnsi="Arial" w:cs="Arial"/>
          <w:sz w:val="22"/>
          <w:szCs w:val="22"/>
        </w:rPr>
        <w:t xml:space="preserve"> workshop </w:t>
      </w:r>
      <w:r w:rsidR="002800F2" w:rsidRPr="009A18A3">
        <w:rPr>
          <w:rFonts w:ascii="Arial" w:eastAsia="Times New Roman" w:hAnsi="Arial" w:cs="Arial"/>
          <w:b/>
          <w:bCs/>
          <w:i/>
          <w:iCs/>
          <w:sz w:val="22"/>
          <w:szCs w:val="22"/>
        </w:rPr>
        <w:t>EPBD4 (Energy Performance Building Directive)</w:t>
      </w:r>
      <w:r w:rsidR="00980BF1" w:rsidRPr="009A18A3">
        <w:rPr>
          <w:rFonts w:ascii="Arial" w:eastAsia="Times New Roman" w:hAnsi="Arial" w:cs="Arial"/>
          <w:b/>
          <w:bCs/>
          <w:i/>
          <w:iCs/>
          <w:sz w:val="22"/>
          <w:szCs w:val="22"/>
        </w:rPr>
        <w:t>:</w:t>
      </w:r>
      <w:r w:rsidR="002800F2" w:rsidRPr="009A18A3">
        <w:rPr>
          <w:rFonts w:ascii="Arial" w:eastAsia="Times New Roman" w:hAnsi="Arial" w:cs="Arial"/>
          <w:b/>
          <w:bCs/>
          <w:i/>
          <w:iCs/>
          <w:sz w:val="22"/>
          <w:szCs w:val="22"/>
        </w:rPr>
        <w:t xml:space="preserve"> verso i decreti attuativi</w:t>
      </w:r>
      <w:r w:rsidR="002800F2" w:rsidRPr="009A18A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2136D2" w:rsidRPr="009A18A3">
        <w:rPr>
          <w:rFonts w:ascii="Arial" w:eastAsia="Times New Roman" w:hAnsi="Arial" w:cs="Arial"/>
          <w:sz w:val="22"/>
          <w:szCs w:val="22"/>
        </w:rPr>
        <w:t xml:space="preserve">che </w:t>
      </w:r>
      <w:r w:rsidR="00FF5A71" w:rsidRPr="009A18A3">
        <w:rPr>
          <w:rFonts w:ascii="Arial" w:eastAsia="Times New Roman" w:hAnsi="Arial" w:cs="Arial"/>
          <w:sz w:val="22"/>
          <w:szCs w:val="22"/>
        </w:rPr>
        <w:t>analizzerà l’impatto della nuova normativa sulle strategie nazionali e sugli investimenti per la riqualificazione edilizia, stimati in Italia in oltre 280 miliardi di euro</w:t>
      </w:r>
      <w:r w:rsidR="00A953C4" w:rsidRPr="009A18A3">
        <w:rPr>
          <w:rFonts w:ascii="Arial" w:eastAsia="Times New Roman" w:hAnsi="Arial" w:cs="Arial"/>
          <w:sz w:val="22"/>
          <w:szCs w:val="22"/>
        </w:rPr>
        <w:t>.</w:t>
      </w:r>
      <w:r w:rsidR="00420452" w:rsidRPr="009A18A3">
        <w:rPr>
          <w:rFonts w:ascii="Arial" w:eastAsia="Times New Roman" w:hAnsi="Arial" w:cs="Arial"/>
          <w:sz w:val="22"/>
          <w:szCs w:val="22"/>
        </w:rPr>
        <w:t xml:space="preserve"> </w:t>
      </w:r>
      <w:r w:rsidR="00AB1933" w:rsidRPr="009A18A3">
        <w:rPr>
          <w:rFonts w:ascii="Arial" w:eastAsia="Times New Roman" w:hAnsi="Arial" w:cs="Arial"/>
          <w:sz w:val="22"/>
          <w:szCs w:val="22"/>
        </w:rPr>
        <w:t>L’incontro vedrà</w:t>
      </w:r>
      <w:r w:rsidR="0011116F" w:rsidRPr="009A18A3">
        <w:rPr>
          <w:rFonts w:ascii="Arial" w:eastAsia="Times New Roman" w:hAnsi="Arial" w:cs="Arial"/>
          <w:sz w:val="22"/>
          <w:szCs w:val="22"/>
        </w:rPr>
        <w:t xml:space="preserve"> la partecipazione </w:t>
      </w:r>
      <w:r w:rsidR="00D31017" w:rsidRPr="009A18A3">
        <w:rPr>
          <w:rFonts w:ascii="Arial" w:eastAsia="Times New Roman" w:hAnsi="Arial" w:cs="Arial"/>
          <w:sz w:val="22"/>
          <w:szCs w:val="22"/>
        </w:rPr>
        <w:t xml:space="preserve">di rappresentanti del </w:t>
      </w:r>
      <w:r w:rsidR="0011116F" w:rsidRPr="009A18A3">
        <w:rPr>
          <w:rFonts w:ascii="Arial" w:eastAsia="Times New Roman" w:hAnsi="Arial" w:cs="Arial"/>
          <w:sz w:val="22"/>
          <w:szCs w:val="22"/>
        </w:rPr>
        <w:t>MASE, di ANCE, ANIE</w:t>
      </w:r>
      <w:r w:rsidR="004A059E" w:rsidRPr="009A18A3">
        <w:rPr>
          <w:rFonts w:ascii="Arial" w:eastAsia="Times New Roman" w:hAnsi="Arial" w:cs="Arial"/>
          <w:sz w:val="22"/>
          <w:szCs w:val="22"/>
        </w:rPr>
        <w:t xml:space="preserve"> Area Building</w:t>
      </w:r>
      <w:r w:rsidR="0011116F" w:rsidRPr="009A18A3">
        <w:rPr>
          <w:rFonts w:ascii="Arial" w:eastAsia="Times New Roman" w:hAnsi="Arial" w:cs="Arial"/>
          <w:sz w:val="22"/>
          <w:szCs w:val="22"/>
        </w:rPr>
        <w:t>, Adiconsum e altri stakeholder di rilievo</w:t>
      </w:r>
      <w:r w:rsidR="00351B00" w:rsidRPr="009A18A3">
        <w:rPr>
          <w:rFonts w:ascii="Arial" w:eastAsia="Times New Roman" w:hAnsi="Arial" w:cs="Arial"/>
          <w:sz w:val="22"/>
          <w:szCs w:val="22"/>
        </w:rPr>
        <w:t>.</w:t>
      </w:r>
    </w:p>
    <w:p w14:paraId="6B562D79" w14:textId="0C82BDB5" w:rsidR="00FF5A71" w:rsidRPr="009A18A3" w:rsidRDefault="002136D2" w:rsidP="00857BBF">
      <w:pPr>
        <w:jc w:val="both"/>
        <w:rPr>
          <w:rFonts w:ascii="Arial" w:eastAsia="Times New Roman" w:hAnsi="Arial" w:cs="Arial"/>
          <w:lang w:eastAsia="it-IT"/>
        </w:rPr>
      </w:pPr>
      <w:r w:rsidRPr="009A18A3">
        <w:rPr>
          <w:rFonts w:ascii="Arial" w:eastAsia="Times New Roman" w:hAnsi="Arial" w:cs="Arial"/>
          <w:lang w:eastAsia="it-IT"/>
        </w:rPr>
        <w:t>Il secondo</w:t>
      </w:r>
      <w:r w:rsidR="00FF5A71" w:rsidRPr="009A18A3">
        <w:rPr>
          <w:rFonts w:ascii="Arial" w:eastAsia="Times New Roman" w:hAnsi="Arial" w:cs="Arial"/>
          <w:lang w:eastAsia="it-IT"/>
        </w:rPr>
        <w:t xml:space="preserve"> </w:t>
      </w:r>
      <w:r w:rsidR="00130F30" w:rsidRPr="009A18A3">
        <w:rPr>
          <w:rFonts w:ascii="Arial" w:eastAsia="Times New Roman" w:hAnsi="Arial" w:cs="Arial"/>
          <w:lang w:eastAsia="it-IT"/>
        </w:rPr>
        <w:t>appuntament</w:t>
      </w:r>
      <w:r w:rsidR="00086250" w:rsidRPr="009A18A3">
        <w:rPr>
          <w:rFonts w:ascii="Arial" w:eastAsia="Times New Roman" w:hAnsi="Arial" w:cs="Arial"/>
          <w:lang w:eastAsia="it-IT"/>
        </w:rPr>
        <w:t xml:space="preserve">o, in collaborazione con DEERNS Italia, </w:t>
      </w:r>
      <w:r w:rsidR="0011013E" w:rsidRPr="009A18A3">
        <w:rPr>
          <w:rFonts w:ascii="Arial" w:eastAsia="Times New Roman" w:hAnsi="Arial" w:cs="Arial"/>
          <w:lang w:eastAsia="it-IT"/>
        </w:rPr>
        <w:t>accenderà i riflettori</w:t>
      </w:r>
      <w:r w:rsidR="00FF5A71" w:rsidRPr="009A18A3">
        <w:rPr>
          <w:rFonts w:ascii="Arial" w:eastAsia="Times New Roman" w:hAnsi="Arial" w:cs="Arial"/>
          <w:lang w:eastAsia="it-IT"/>
        </w:rPr>
        <w:t xml:space="preserve"> sui </w:t>
      </w:r>
      <w:r w:rsidR="00FF5A71" w:rsidRPr="009A18A3">
        <w:rPr>
          <w:rFonts w:ascii="Arial" w:eastAsia="Times New Roman" w:hAnsi="Arial" w:cs="Arial"/>
          <w:b/>
          <w:bCs/>
          <w:lang w:eastAsia="it-IT"/>
        </w:rPr>
        <w:t>Data Center</w:t>
      </w:r>
      <w:r w:rsidR="00FF5A71" w:rsidRPr="009A18A3">
        <w:rPr>
          <w:rFonts w:ascii="Arial" w:eastAsia="Times New Roman" w:hAnsi="Arial" w:cs="Arial"/>
          <w:lang w:eastAsia="it-IT"/>
        </w:rPr>
        <w:t xml:space="preserve">, infrastrutture chiave della digitalizzazione ma sempre più energivore, </w:t>
      </w:r>
      <w:r w:rsidR="0011013E" w:rsidRPr="009A18A3">
        <w:rPr>
          <w:rFonts w:ascii="Arial" w:eastAsia="Times New Roman" w:hAnsi="Arial" w:cs="Arial"/>
          <w:lang w:eastAsia="it-IT"/>
        </w:rPr>
        <w:t>offrendo</w:t>
      </w:r>
      <w:r w:rsidR="00FF5A71" w:rsidRPr="009A18A3">
        <w:rPr>
          <w:rFonts w:ascii="Arial" w:eastAsia="Times New Roman" w:hAnsi="Arial" w:cs="Arial"/>
          <w:lang w:eastAsia="it-IT"/>
        </w:rPr>
        <w:t xml:space="preserve"> soluzioni innovative per ridurne l’impronta ambientale, dall’uso di rinnovabili al raffreddamento a immersione, fino all’applicazione dell’intelligenza artificiale.</w:t>
      </w:r>
    </w:p>
    <w:p w14:paraId="001F10B0" w14:textId="77777777" w:rsidR="0011013E" w:rsidRPr="009A18A3" w:rsidRDefault="0011013E" w:rsidP="00857BBF">
      <w:pPr>
        <w:jc w:val="both"/>
        <w:rPr>
          <w:rFonts w:ascii="Arial" w:eastAsia="Times New Roman" w:hAnsi="Arial" w:cs="Arial"/>
          <w:lang w:eastAsia="it-IT"/>
        </w:rPr>
      </w:pPr>
    </w:p>
    <w:p w14:paraId="641B67E7" w14:textId="29B10C7C" w:rsidR="00FF5A71" w:rsidRPr="009A18A3" w:rsidRDefault="00130F30" w:rsidP="00130F30">
      <w:pPr>
        <w:pStyle w:val="Paragrafoelenco"/>
        <w:numPr>
          <w:ilvl w:val="0"/>
          <w:numId w:val="11"/>
        </w:numPr>
        <w:jc w:val="both"/>
        <w:rPr>
          <w:rFonts w:ascii="Arial" w:eastAsia="Times New Roman" w:hAnsi="Arial" w:cs="Arial"/>
          <w:sz w:val="22"/>
          <w:szCs w:val="22"/>
          <w:u w:val="single"/>
        </w:rPr>
      </w:pPr>
      <w:r w:rsidRPr="009A18A3">
        <w:rPr>
          <w:rFonts w:ascii="Arial" w:eastAsia="Times New Roman" w:hAnsi="Arial" w:cs="Arial"/>
          <w:sz w:val="22"/>
          <w:szCs w:val="22"/>
          <w:u w:val="single"/>
        </w:rPr>
        <w:t>20 novembre: focus elettrificazione</w:t>
      </w:r>
      <w:r w:rsidRPr="009A18A3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 </w:t>
      </w:r>
    </w:p>
    <w:p w14:paraId="234B6A8F" w14:textId="797DA11E" w:rsidR="00434390" w:rsidRPr="009A18A3" w:rsidRDefault="00130F30" w:rsidP="00857BBF">
      <w:pPr>
        <w:jc w:val="both"/>
        <w:rPr>
          <w:rFonts w:ascii="Arial" w:eastAsia="Times New Roman" w:hAnsi="Arial" w:cs="Arial"/>
          <w:lang w:eastAsia="it-IT"/>
        </w:rPr>
      </w:pPr>
      <w:r w:rsidRPr="009A18A3">
        <w:rPr>
          <w:rFonts w:ascii="Arial" w:eastAsia="Times New Roman" w:hAnsi="Arial" w:cs="Arial"/>
          <w:lang w:eastAsia="it-IT"/>
        </w:rPr>
        <w:t xml:space="preserve">Grazie a diversi appuntamenti in programma, sarà possibile condividere una riflessione su potenzialità e rischi della </w:t>
      </w:r>
      <w:r w:rsidR="00FF5A71" w:rsidRPr="009A18A3">
        <w:rPr>
          <w:rFonts w:ascii="Arial" w:eastAsia="Times New Roman" w:hAnsi="Arial" w:cs="Arial"/>
          <w:b/>
          <w:bCs/>
          <w:lang w:eastAsia="it-IT"/>
        </w:rPr>
        <w:t>elettrificazione degli edifici</w:t>
      </w:r>
      <w:r w:rsidR="00FF5A71" w:rsidRPr="009A18A3">
        <w:rPr>
          <w:rFonts w:ascii="Arial" w:eastAsia="Times New Roman" w:hAnsi="Arial" w:cs="Arial"/>
          <w:lang w:eastAsia="it-IT"/>
        </w:rPr>
        <w:t xml:space="preserve">, tema cruciale per la decarbonizzazione del patrimonio edilizio. La giornata si aprirà con un workshop sul </w:t>
      </w:r>
      <w:r w:rsidR="00FF5A71" w:rsidRPr="009A18A3">
        <w:rPr>
          <w:rFonts w:ascii="Arial" w:eastAsia="Times New Roman" w:hAnsi="Arial" w:cs="Arial"/>
          <w:b/>
          <w:bCs/>
          <w:lang w:eastAsia="it-IT"/>
        </w:rPr>
        <w:t>Real Estate</w:t>
      </w:r>
      <w:r w:rsidR="00B748BD" w:rsidRPr="009A18A3">
        <w:rPr>
          <w:rFonts w:ascii="Arial" w:hAnsi="Arial" w:cs="Arial"/>
        </w:rPr>
        <w:t xml:space="preserve"> </w:t>
      </w:r>
      <w:r w:rsidR="00B748BD" w:rsidRPr="009A18A3">
        <w:rPr>
          <w:rFonts w:ascii="Arial" w:eastAsia="Times New Roman" w:hAnsi="Arial" w:cs="Arial"/>
          <w:lang w:eastAsia="it-IT"/>
        </w:rPr>
        <w:t>per discutere di come la direttiva EPBD4 stia già ridefinendo il valore degli immobili e le strategie degli investitori</w:t>
      </w:r>
      <w:r w:rsidR="00E20DEA" w:rsidRPr="009A18A3">
        <w:rPr>
          <w:rFonts w:ascii="Arial" w:eastAsia="Times New Roman" w:hAnsi="Arial" w:cs="Arial"/>
          <w:lang w:eastAsia="it-IT"/>
        </w:rPr>
        <w:t>.</w:t>
      </w:r>
      <w:r w:rsidR="00091BC5" w:rsidRPr="009A18A3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B748BD" w:rsidRPr="009A18A3">
        <w:rPr>
          <w:rFonts w:ascii="Arial" w:eastAsia="Times New Roman" w:hAnsi="Arial" w:cs="Arial"/>
          <w:lang w:eastAsia="it-IT"/>
        </w:rPr>
        <w:t xml:space="preserve">Con </w:t>
      </w:r>
      <w:r w:rsidR="00091BC5" w:rsidRPr="009A18A3">
        <w:rPr>
          <w:rFonts w:ascii="Arial" w:eastAsia="Times New Roman" w:hAnsi="Arial" w:cs="Arial"/>
          <w:lang w:eastAsia="it-IT"/>
        </w:rPr>
        <w:t>la partecipazione</w:t>
      </w:r>
      <w:r w:rsidR="00164C72" w:rsidRPr="009A18A3">
        <w:rPr>
          <w:rFonts w:ascii="Arial" w:eastAsia="Times New Roman" w:hAnsi="Arial" w:cs="Arial"/>
          <w:lang w:eastAsia="it-IT"/>
        </w:rPr>
        <w:t xml:space="preserve">, tra gli altri, di </w:t>
      </w:r>
      <w:r w:rsidR="00091BC5" w:rsidRPr="009A18A3">
        <w:rPr>
          <w:rFonts w:ascii="Arial" w:eastAsia="Times New Roman" w:hAnsi="Arial" w:cs="Arial"/>
          <w:lang w:eastAsia="it-IT"/>
        </w:rPr>
        <w:t xml:space="preserve">Generali Real Estate, </w:t>
      </w:r>
      <w:proofErr w:type="spellStart"/>
      <w:r w:rsidR="00091BC5" w:rsidRPr="009A18A3">
        <w:rPr>
          <w:rFonts w:ascii="Arial" w:eastAsia="Times New Roman" w:hAnsi="Arial" w:cs="Arial"/>
          <w:lang w:eastAsia="it-IT"/>
        </w:rPr>
        <w:t>Teicos</w:t>
      </w:r>
      <w:proofErr w:type="spellEnd"/>
      <w:r w:rsidR="00091BC5" w:rsidRPr="009A18A3">
        <w:rPr>
          <w:rFonts w:ascii="Arial" w:eastAsia="Times New Roman" w:hAnsi="Arial" w:cs="Arial"/>
          <w:lang w:eastAsia="it-IT"/>
        </w:rPr>
        <w:t xml:space="preserve"> Group, Ricci SpA ed E-</w:t>
      </w:r>
      <w:proofErr w:type="spellStart"/>
      <w:r w:rsidR="00091BC5" w:rsidRPr="009A18A3">
        <w:rPr>
          <w:rFonts w:ascii="Arial" w:eastAsia="Times New Roman" w:hAnsi="Arial" w:cs="Arial"/>
          <w:lang w:eastAsia="it-IT"/>
        </w:rPr>
        <w:t>Valutations</w:t>
      </w:r>
      <w:proofErr w:type="spellEnd"/>
      <w:r w:rsidR="00091BC5" w:rsidRPr="009A18A3">
        <w:rPr>
          <w:rFonts w:ascii="Arial" w:eastAsia="Times New Roman" w:hAnsi="Arial" w:cs="Arial"/>
          <w:lang w:eastAsia="it-IT"/>
        </w:rPr>
        <w:t>,</w:t>
      </w:r>
      <w:r w:rsidR="00E20DEA" w:rsidRPr="009A18A3">
        <w:rPr>
          <w:rFonts w:ascii="Arial" w:eastAsia="Times New Roman" w:hAnsi="Arial" w:cs="Arial"/>
          <w:lang w:eastAsia="it-IT"/>
        </w:rPr>
        <w:t xml:space="preserve"> l</w:t>
      </w:r>
      <w:r w:rsidR="00091BC5" w:rsidRPr="009A18A3">
        <w:rPr>
          <w:rFonts w:ascii="Arial" w:eastAsia="Times New Roman" w:hAnsi="Arial" w:cs="Arial"/>
          <w:lang w:eastAsia="it-IT"/>
        </w:rPr>
        <w:t>’obiettivo</w:t>
      </w:r>
      <w:r w:rsidR="00E20DEA" w:rsidRPr="009A18A3">
        <w:rPr>
          <w:rFonts w:ascii="Arial" w:eastAsia="Times New Roman" w:hAnsi="Arial" w:cs="Arial"/>
          <w:lang w:eastAsia="it-IT"/>
        </w:rPr>
        <w:t xml:space="preserve"> dell’incontro</w:t>
      </w:r>
      <w:r w:rsidR="00091BC5" w:rsidRPr="009A18A3">
        <w:rPr>
          <w:rFonts w:ascii="Arial" w:eastAsia="Times New Roman" w:hAnsi="Arial" w:cs="Arial"/>
          <w:lang w:eastAsia="it-IT"/>
        </w:rPr>
        <w:t xml:space="preserve"> sarà mettere in evidenza il ruolo del Real Estate nel processo di decarbonizzazione del patrimonio edilizio, sia in termini di nuove costruzioni sia nella conversione degli edifici esistenti.</w:t>
      </w:r>
      <w:r w:rsidR="00E20DEA" w:rsidRPr="009A18A3">
        <w:rPr>
          <w:rFonts w:ascii="Arial" w:eastAsia="Times New Roman" w:hAnsi="Arial" w:cs="Arial"/>
          <w:lang w:eastAsia="it-IT"/>
        </w:rPr>
        <w:t xml:space="preserve"> </w:t>
      </w:r>
    </w:p>
    <w:p w14:paraId="0A6DE6F5" w14:textId="3146F911" w:rsidR="00FF5A71" w:rsidRPr="009A18A3" w:rsidRDefault="00434390" w:rsidP="00857BBF">
      <w:pPr>
        <w:jc w:val="both"/>
        <w:rPr>
          <w:rFonts w:ascii="Arial" w:eastAsia="Times New Roman" w:hAnsi="Arial" w:cs="Arial"/>
          <w:lang w:eastAsia="it-IT"/>
        </w:rPr>
      </w:pPr>
      <w:r w:rsidRPr="009A18A3">
        <w:rPr>
          <w:rFonts w:ascii="Arial" w:eastAsia="Times New Roman" w:hAnsi="Arial" w:cs="Arial"/>
          <w:lang w:eastAsia="it-IT"/>
        </w:rPr>
        <w:t>A seguire, si terrà</w:t>
      </w:r>
      <w:r w:rsidR="00FF5A71" w:rsidRPr="009A18A3">
        <w:rPr>
          <w:rFonts w:ascii="Arial" w:eastAsia="Times New Roman" w:hAnsi="Arial" w:cs="Arial"/>
          <w:lang w:eastAsia="it-IT"/>
        </w:rPr>
        <w:t xml:space="preserve"> un focus organizzato da </w:t>
      </w:r>
      <w:r w:rsidR="00FF5A71" w:rsidRPr="009A18A3">
        <w:rPr>
          <w:rFonts w:ascii="Arial" w:eastAsia="Times New Roman" w:hAnsi="Arial" w:cs="Arial"/>
          <w:b/>
          <w:bCs/>
          <w:lang w:eastAsia="it-IT"/>
        </w:rPr>
        <w:t>Rinnovabili</w:t>
      </w:r>
      <w:r w:rsidR="00330466" w:rsidRPr="009A18A3">
        <w:rPr>
          <w:rFonts w:ascii="Arial" w:eastAsia="Times New Roman" w:hAnsi="Arial" w:cs="Arial"/>
          <w:b/>
          <w:bCs/>
          <w:lang w:eastAsia="it-IT"/>
        </w:rPr>
        <w:t xml:space="preserve">.it </w:t>
      </w:r>
      <w:r w:rsidR="00FF5A71" w:rsidRPr="009A18A3">
        <w:rPr>
          <w:rFonts w:ascii="Arial" w:eastAsia="Times New Roman" w:hAnsi="Arial" w:cs="Arial"/>
          <w:lang w:eastAsia="it-IT"/>
        </w:rPr>
        <w:t xml:space="preserve">insieme a </w:t>
      </w:r>
      <w:proofErr w:type="spellStart"/>
      <w:r w:rsidR="00FF5A71" w:rsidRPr="009A18A3">
        <w:rPr>
          <w:rFonts w:ascii="Arial" w:eastAsia="Times New Roman" w:hAnsi="Arial" w:cs="Arial"/>
          <w:b/>
          <w:bCs/>
          <w:lang w:eastAsia="it-IT"/>
        </w:rPr>
        <w:t>Prosiel</w:t>
      </w:r>
      <w:proofErr w:type="spellEnd"/>
      <w:r w:rsidR="00FF5A71" w:rsidRPr="009A18A3">
        <w:rPr>
          <w:rFonts w:ascii="Arial" w:eastAsia="Times New Roman" w:hAnsi="Arial" w:cs="Arial"/>
          <w:lang w:eastAsia="it-IT"/>
        </w:rPr>
        <w:t>, che affronterà le criticità e le opportunità della sostituzione progressiva degli impianti a gas con pompe di calore, fotovoltaico e sistemi elettrici</w:t>
      </w:r>
      <w:r w:rsidR="00130F30" w:rsidRPr="009A18A3">
        <w:rPr>
          <w:rFonts w:ascii="Arial" w:eastAsia="Times New Roman" w:hAnsi="Arial" w:cs="Arial"/>
          <w:lang w:eastAsia="it-IT"/>
        </w:rPr>
        <w:t xml:space="preserve">. Infine, un approfondimento verticale dedicato al mondo della ospitalità, uno dei settori che può trarre maggiore vantaggio dal rinnovamento degli impianti. Il workshop </w:t>
      </w:r>
      <w:proofErr w:type="spellStart"/>
      <w:r w:rsidR="00FF5A71" w:rsidRPr="009A18A3">
        <w:rPr>
          <w:rFonts w:ascii="Arial" w:eastAsia="Times New Roman" w:hAnsi="Arial" w:cs="Arial"/>
          <w:b/>
          <w:bCs/>
          <w:lang w:eastAsia="it-IT"/>
        </w:rPr>
        <w:t>Hotellerie</w:t>
      </w:r>
      <w:proofErr w:type="spellEnd"/>
      <w:r w:rsidR="00FF5A71" w:rsidRPr="009A18A3">
        <w:rPr>
          <w:rFonts w:ascii="Arial" w:eastAsia="Times New Roman" w:hAnsi="Arial" w:cs="Arial"/>
          <w:b/>
          <w:bCs/>
          <w:lang w:eastAsia="it-IT"/>
        </w:rPr>
        <w:t xml:space="preserve"> 4.0</w:t>
      </w:r>
      <w:r w:rsidR="00187F2E" w:rsidRPr="009A18A3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FF5A71" w:rsidRPr="009A18A3">
        <w:rPr>
          <w:rFonts w:ascii="Arial" w:eastAsia="Times New Roman" w:hAnsi="Arial" w:cs="Arial"/>
          <w:lang w:eastAsia="it-IT"/>
        </w:rPr>
        <w:t>mostrerà come automazione, qualità dell’aria e soluzioni immersive possano ridisegnare l’esperienza turistica.</w:t>
      </w:r>
    </w:p>
    <w:p w14:paraId="60EF6372" w14:textId="77777777" w:rsidR="0026387E" w:rsidRPr="009A18A3" w:rsidRDefault="0026387E" w:rsidP="00857BBF">
      <w:pPr>
        <w:jc w:val="both"/>
        <w:rPr>
          <w:rFonts w:ascii="Arial" w:eastAsia="Times New Roman" w:hAnsi="Arial" w:cs="Arial"/>
          <w:lang w:eastAsia="it-IT"/>
        </w:rPr>
      </w:pPr>
    </w:p>
    <w:p w14:paraId="3541F6E8" w14:textId="376EA87B" w:rsidR="00FF5A71" w:rsidRPr="009A18A3" w:rsidRDefault="00130F30" w:rsidP="002826A4">
      <w:pPr>
        <w:pStyle w:val="Paragrafoelenco"/>
        <w:numPr>
          <w:ilvl w:val="0"/>
          <w:numId w:val="11"/>
        </w:numPr>
        <w:jc w:val="both"/>
        <w:outlineLvl w:val="2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9A18A3">
        <w:rPr>
          <w:rFonts w:ascii="Arial" w:eastAsia="Times New Roman" w:hAnsi="Arial" w:cs="Arial"/>
          <w:sz w:val="22"/>
          <w:szCs w:val="22"/>
          <w:u w:val="single"/>
        </w:rPr>
        <w:t>21 novembre: dagli edifici intelligenti alla smart city</w:t>
      </w:r>
    </w:p>
    <w:p w14:paraId="3EA9FB12" w14:textId="47D61E40" w:rsidR="00FF5A71" w:rsidRPr="009A18A3" w:rsidRDefault="00FF5A71" w:rsidP="00857BBF">
      <w:pPr>
        <w:jc w:val="both"/>
        <w:rPr>
          <w:rFonts w:ascii="Arial" w:eastAsia="Times New Roman" w:hAnsi="Arial" w:cs="Arial"/>
          <w:lang w:eastAsia="it-IT"/>
        </w:rPr>
      </w:pPr>
      <w:r w:rsidRPr="009A18A3">
        <w:rPr>
          <w:rFonts w:ascii="Arial" w:eastAsia="Times New Roman" w:hAnsi="Arial" w:cs="Arial"/>
          <w:lang w:eastAsia="it-IT"/>
        </w:rPr>
        <w:t xml:space="preserve">Il 21 novembre l’attenzione si sposterà dal singolo edificio al tessuto urbano con il workshop </w:t>
      </w:r>
      <w:r w:rsidRPr="009A18A3">
        <w:rPr>
          <w:rFonts w:ascii="Arial" w:eastAsia="Times New Roman" w:hAnsi="Arial" w:cs="Arial"/>
          <w:b/>
          <w:bCs/>
          <w:i/>
          <w:iCs/>
          <w:lang w:eastAsia="it-IT"/>
        </w:rPr>
        <w:t xml:space="preserve">From building to city: edifici e città alla prova della twin </w:t>
      </w:r>
      <w:proofErr w:type="spellStart"/>
      <w:r w:rsidRPr="009A18A3">
        <w:rPr>
          <w:rFonts w:ascii="Arial" w:eastAsia="Times New Roman" w:hAnsi="Arial" w:cs="Arial"/>
          <w:b/>
          <w:bCs/>
          <w:i/>
          <w:iCs/>
          <w:lang w:eastAsia="it-IT"/>
        </w:rPr>
        <w:t>transition</w:t>
      </w:r>
      <w:proofErr w:type="spellEnd"/>
      <w:r w:rsidR="007661D0" w:rsidRPr="009A18A3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5E68DD" w:rsidRPr="009A18A3">
        <w:rPr>
          <w:rFonts w:ascii="Arial" w:eastAsia="Times New Roman" w:hAnsi="Arial" w:cs="Arial"/>
          <w:lang w:eastAsia="it-IT"/>
        </w:rPr>
        <w:t xml:space="preserve">che vedrà </w:t>
      </w:r>
      <w:r w:rsidR="007661D0" w:rsidRPr="009A18A3">
        <w:rPr>
          <w:rFonts w:ascii="Arial" w:eastAsia="Times New Roman" w:hAnsi="Arial" w:cs="Arial"/>
          <w:lang w:eastAsia="it-IT"/>
        </w:rPr>
        <w:t>la partecipazione degli esperti di</w:t>
      </w:r>
      <w:r w:rsidR="003D4F64" w:rsidRPr="009A18A3">
        <w:rPr>
          <w:rFonts w:ascii="Arial" w:hAnsi="Arial" w:cs="Arial"/>
        </w:rPr>
        <w:t xml:space="preserve"> </w:t>
      </w:r>
      <w:r w:rsidR="003D4F64" w:rsidRPr="009A18A3">
        <w:rPr>
          <w:rFonts w:ascii="Arial" w:eastAsia="Times New Roman" w:hAnsi="Arial" w:cs="Arial"/>
          <w:b/>
          <w:bCs/>
          <w:lang w:eastAsia="it-IT"/>
        </w:rPr>
        <w:t>Smart Buildings Alliance</w:t>
      </w:r>
      <w:r w:rsidR="00581A41" w:rsidRPr="009A18A3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581A41" w:rsidRPr="009A18A3">
        <w:rPr>
          <w:rFonts w:ascii="Arial" w:eastAsia="Times New Roman" w:hAnsi="Arial" w:cs="Arial"/>
          <w:lang w:eastAsia="it-IT"/>
        </w:rPr>
        <w:t xml:space="preserve">e di numerosi </w:t>
      </w:r>
      <w:r w:rsidR="00581A41" w:rsidRPr="009A18A3">
        <w:rPr>
          <w:rFonts w:ascii="Arial" w:eastAsia="Times New Roman" w:hAnsi="Arial" w:cs="Arial"/>
          <w:lang w:eastAsia="it-IT"/>
        </w:rPr>
        <w:lastRenderedPageBreak/>
        <w:t>esperti del settore</w:t>
      </w:r>
      <w:r w:rsidRPr="009A18A3">
        <w:rPr>
          <w:rFonts w:ascii="Arial" w:eastAsia="Times New Roman" w:hAnsi="Arial" w:cs="Arial"/>
          <w:lang w:eastAsia="it-IT"/>
        </w:rPr>
        <w:t xml:space="preserve">. Al centro il ruolo degli smart building come nodi attivi delle smart city, grazie a tecnologie come energy </w:t>
      </w:r>
      <w:proofErr w:type="spellStart"/>
      <w:r w:rsidRPr="009A18A3">
        <w:rPr>
          <w:rFonts w:ascii="Arial" w:eastAsia="Times New Roman" w:hAnsi="Arial" w:cs="Arial"/>
          <w:lang w:eastAsia="it-IT"/>
        </w:rPr>
        <w:t>grid</w:t>
      </w:r>
      <w:proofErr w:type="spellEnd"/>
      <w:r w:rsidRPr="009A18A3">
        <w:rPr>
          <w:rFonts w:ascii="Arial" w:eastAsia="Times New Roman" w:hAnsi="Arial" w:cs="Arial"/>
          <w:lang w:eastAsia="it-IT"/>
        </w:rPr>
        <w:t xml:space="preserve">, cloud ed </w:t>
      </w:r>
      <w:proofErr w:type="spellStart"/>
      <w:r w:rsidRPr="009A18A3">
        <w:rPr>
          <w:rFonts w:ascii="Arial" w:eastAsia="Times New Roman" w:hAnsi="Arial" w:cs="Arial"/>
          <w:lang w:eastAsia="it-IT"/>
        </w:rPr>
        <w:t>edge</w:t>
      </w:r>
      <w:proofErr w:type="spellEnd"/>
      <w:r w:rsidRPr="009A18A3">
        <w:rPr>
          <w:rFonts w:ascii="Arial" w:eastAsia="Times New Roman" w:hAnsi="Arial" w:cs="Arial"/>
          <w:lang w:eastAsia="it-IT"/>
        </w:rPr>
        <w:t xml:space="preserve"> computing</w:t>
      </w:r>
      <w:r w:rsidR="00DC22A7" w:rsidRPr="009A18A3">
        <w:rPr>
          <w:rFonts w:ascii="Arial" w:eastAsia="Times New Roman" w:hAnsi="Arial" w:cs="Arial"/>
          <w:lang w:eastAsia="it-IT"/>
        </w:rPr>
        <w:t xml:space="preserve"> e le ricadute della </w:t>
      </w:r>
      <w:r w:rsidRPr="009A18A3">
        <w:rPr>
          <w:rFonts w:ascii="Arial" w:eastAsia="Times New Roman" w:hAnsi="Arial" w:cs="Arial"/>
          <w:lang w:eastAsia="it-IT"/>
        </w:rPr>
        <w:t xml:space="preserve">nuova </w:t>
      </w:r>
      <w:r w:rsidRPr="009A18A3">
        <w:rPr>
          <w:rFonts w:ascii="Arial" w:eastAsia="Times New Roman" w:hAnsi="Arial" w:cs="Arial"/>
          <w:b/>
          <w:bCs/>
          <w:lang w:eastAsia="it-IT"/>
        </w:rPr>
        <w:t>norma UNI 11973-2025</w:t>
      </w:r>
      <w:r w:rsidRPr="009A18A3">
        <w:rPr>
          <w:rFonts w:ascii="Arial" w:eastAsia="Times New Roman" w:hAnsi="Arial" w:cs="Arial"/>
          <w:lang w:eastAsia="it-IT"/>
        </w:rPr>
        <w:t>, destinata a guidare la rivoluzione intelligente delle città italiane.</w:t>
      </w:r>
    </w:p>
    <w:p w14:paraId="33AA5ABA" w14:textId="77777777" w:rsidR="005E68DD" w:rsidRPr="009A18A3" w:rsidRDefault="005E68DD" w:rsidP="00857BBF">
      <w:pPr>
        <w:jc w:val="both"/>
        <w:rPr>
          <w:rFonts w:ascii="Arial" w:eastAsia="Times New Roman" w:hAnsi="Arial" w:cs="Arial"/>
          <w:lang w:eastAsia="it-IT"/>
        </w:rPr>
      </w:pPr>
    </w:p>
    <w:p w14:paraId="53C73D56" w14:textId="1822062A" w:rsidR="005E68DD" w:rsidRPr="009A18A3" w:rsidRDefault="00727EAA" w:rsidP="005E68DD">
      <w:pPr>
        <w:jc w:val="both"/>
        <w:rPr>
          <w:rFonts w:ascii="Arial" w:eastAsia="Times New Roman" w:hAnsi="Arial" w:cs="Arial"/>
          <w:lang w:eastAsia="it-IT"/>
        </w:rPr>
      </w:pPr>
      <w:r w:rsidRPr="009A18A3">
        <w:rPr>
          <w:rFonts w:ascii="Arial" w:eastAsia="Times New Roman" w:hAnsi="Arial" w:cs="Arial"/>
          <w:lang w:eastAsia="it-IT"/>
        </w:rPr>
        <w:t xml:space="preserve">SBE </w:t>
      </w:r>
      <w:r w:rsidR="001B7CD8" w:rsidRPr="009A18A3">
        <w:rPr>
          <w:rFonts w:ascii="Arial" w:eastAsia="Times New Roman" w:hAnsi="Arial" w:cs="Arial"/>
          <w:lang w:eastAsia="it-IT"/>
        </w:rPr>
        <w:t xml:space="preserve">2025 </w:t>
      </w:r>
      <w:r w:rsidR="00DC22A7" w:rsidRPr="009A18A3">
        <w:rPr>
          <w:rFonts w:ascii="Arial" w:eastAsia="Times New Roman" w:hAnsi="Arial" w:cs="Arial"/>
          <w:lang w:eastAsia="it-IT"/>
        </w:rPr>
        <w:t>riconferma, inoltre,</w:t>
      </w:r>
      <w:r w:rsidR="00416F77" w:rsidRPr="009A18A3">
        <w:rPr>
          <w:rFonts w:ascii="Arial" w:eastAsia="Times New Roman" w:hAnsi="Arial" w:cs="Arial"/>
          <w:lang w:eastAsia="it-IT"/>
        </w:rPr>
        <w:t xml:space="preserve"> </w:t>
      </w:r>
      <w:r w:rsidR="00DB0F27" w:rsidRPr="009A18A3">
        <w:rPr>
          <w:rFonts w:ascii="Arial" w:eastAsia="Times New Roman" w:hAnsi="Arial" w:cs="Arial"/>
          <w:lang w:eastAsia="it-IT"/>
        </w:rPr>
        <w:t>l’</w:t>
      </w:r>
      <w:r w:rsidR="001B7CD8" w:rsidRPr="009A18A3">
        <w:rPr>
          <w:rFonts w:ascii="Arial" w:eastAsia="Times New Roman" w:hAnsi="Arial" w:cs="Arial"/>
          <w:lang w:eastAsia="it-IT"/>
        </w:rPr>
        <w:t>impegno per la formazione professionale. L</w:t>
      </w:r>
      <w:r w:rsidR="00DB0F27" w:rsidRPr="009A18A3">
        <w:rPr>
          <w:rFonts w:ascii="Arial" w:eastAsia="Times New Roman" w:hAnsi="Arial" w:cs="Arial"/>
          <w:lang w:eastAsia="it-IT"/>
        </w:rPr>
        <w:t xml:space="preserve">a manifestazione </w:t>
      </w:r>
      <w:r w:rsidR="00963DC9" w:rsidRPr="009A18A3">
        <w:rPr>
          <w:rFonts w:ascii="Arial" w:eastAsia="Times New Roman" w:hAnsi="Arial" w:cs="Arial"/>
          <w:lang w:eastAsia="it-IT"/>
        </w:rPr>
        <w:t xml:space="preserve">ospiterà ancora una volta </w:t>
      </w:r>
      <w:r w:rsidR="005E68DD" w:rsidRPr="009A18A3">
        <w:rPr>
          <w:rFonts w:ascii="Arial" w:eastAsia="Times New Roman" w:hAnsi="Arial" w:cs="Arial"/>
          <w:lang w:eastAsia="it-IT"/>
        </w:rPr>
        <w:t xml:space="preserve">il </w:t>
      </w:r>
      <w:r w:rsidR="005E68DD" w:rsidRPr="009A18A3">
        <w:rPr>
          <w:rFonts w:ascii="Arial" w:eastAsia="Times New Roman" w:hAnsi="Arial" w:cs="Arial"/>
          <w:b/>
          <w:bCs/>
          <w:i/>
          <w:iCs/>
          <w:lang w:eastAsia="it-IT"/>
        </w:rPr>
        <w:t>Meeting Nazionale Smart Installer</w:t>
      </w:r>
      <w:r w:rsidR="005E68DD" w:rsidRPr="009A18A3">
        <w:rPr>
          <w:rFonts w:ascii="Arial" w:eastAsia="Times New Roman" w:hAnsi="Arial" w:cs="Arial"/>
          <w:lang w:eastAsia="it-IT"/>
        </w:rPr>
        <w:t>, dedicato alla professionalizzazione degli installatori</w:t>
      </w:r>
      <w:r w:rsidR="00DC22A7" w:rsidRPr="009A18A3">
        <w:rPr>
          <w:rFonts w:ascii="Arial" w:eastAsia="Times New Roman" w:hAnsi="Arial" w:cs="Arial"/>
          <w:lang w:eastAsia="it-IT"/>
        </w:rPr>
        <w:t xml:space="preserve"> che quest’anno avrà come special guest il</w:t>
      </w:r>
      <w:r w:rsidR="005E68DD" w:rsidRPr="009A18A3">
        <w:rPr>
          <w:rFonts w:ascii="Arial" w:eastAsia="Times New Roman" w:hAnsi="Arial" w:cs="Arial"/>
          <w:lang w:eastAsia="it-IT"/>
        </w:rPr>
        <w:t xml:space="preserve"> </w:t>
      </w:r>
      <w:r w:rsidR="00DC22A7" w:rsidRPr="009A18A3">
        <w:rPr>
          <w:rFonts w:ascii="Arial" w:eastAsia="Times New Roman" w:hAnsi="Arial" w:cs="Arial"/>
          <w:lang w:eastAsia="it-IT"/>
        </w:rPr>
        <w:t xml:space="preserve">nuovissimo </w:t>
      </w:r>
      <w:r w:rsidR="005E68DD" w:rsidRPr="009A18A3">
        <w:rPr>
          <w:rFonts w:ascii="Arial" w:eastAsia="Times New Roman" w:hAnsi="Arial" w:cs="Arial"/>
          <w:lang w:eastAsia="it-IT"/>
        </w:rPr>
        <w:t xml:space="preserve">progetto europeo </w:t>
      </w:r>
      <w:r w:rsidR="005E68DD" w:rsidRPr="009A18A3">
        <w:rPr>
          <w:rFonts w:ascii="Arial" w:eastAsia="Times New Roman" w:hAnsi="Arial" w:cs="Arial"/>
          <w:b/>
          <w:bCs/>
          <w:lang w:eastAsia="it-IT"/>
        </w:rPr>
        <w:t>LIFE-SKEMA</w:t>
      </w:r>
      <w:r w:rsidR="005E68DD" w:rsidRPr="009A18A3">
        <w:rPr>
          <w:rFonts w:ascii="Arial" w:eastAsia="Times New Roman" w:hAnsi="Arial" w:cs="Arial"/>
          <w:lang w:eastAsia="it-IT"/>
        </w:rPr>
        <w:t xml:space="preserve">, </w:t>
      </w:r>
      <w:r w:rsidR="00DC22A7" w:rsidRPr="009A18A3">
        <w:rPr>
          <w:rFonts w:ascii="Arial" w:eastAsia="Times New Roman" w:hAnsi="Arial" w:cs="Arial"/>
          <w:lang w:eastAsia="it-IT"/>
        </w:rPr>
        <w:t xml:space="preserve">con un partenariato guidato da ENAIP e con il quale l’Unione Europea si è posta l’obiettivo di riqualificare il personale tecnico per renderlo idoneo alle nuove sfide della twin </w:t>
      </w:r>
      <w:proofErr w:type="spellStart"/>
      <w:r w:rsidR="00DC22A7" w:rsidRPr="009A18A3">
        <w:rPr>
          <w:rFonts w:ascii="Arial" w:eastAsia="Times New Roman" w:hAnsi="Arial" w:cs="Arial"/>
          <w:lang w:eastAsia="it-IT"/>
        </w:rPr>
        <w:t>transition</w:t>
      </w:r>
      <w:proofErr w:type="spellEnd"/>
      <w:r w:rsidR="00DC22A7" w:rsidRPr="009A18A3">
        <w:rPr>
          <w:rFonts w:ascii="Arial" w:eastAsia="Times New Roman" w:hAnsi="Arial" w:cs="Arial"/>
          <w:lang w:eastAsia="it-IT"/>
        </w:rPr>
        <w:t xml:space="preserve"> (digitale ed energetica) del patrimonio edilizio</w:t>
      </w:r>
      <w:r w:rsidR="005E68DD" w:rsidRPr="009A18A3">
        <w:rPr>
          <w:rFonts w:ascii="Arial" w:eastAsia="Times New Roman" w:hAnsi="Arial" w:cs="Arial"/>
          <w:lang w:eastAsia="it-IT"/>
        </w:rPr>
        <w:t>.</w:t>
      </w:r>
    </w:p>
    <w:p w14:paraId="2B1FA754" w14:textId="77777777" w:rsidR="005E68DD" w:rsidRPr="009A18A3" w:rsidRDefault="005E68DD" w:rsidP="00BA6DDD">
      <w:pPr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41D071D9" w14:textId="183457F9" w:rsidR="005E68DD" w:rsidRPr="009A18A3" w:rsidRDefault="005E68DD" w:rsidP="00BA6DDD">
      <w:pPr>
        <w:jc w:val="both"/>
        <w:rPr>
          <w:rFonts w:ascii="Arial" w:eastAsia="Times New Roman" w:hAnsi="Arial" w:cs="Arial"/>
          <w:b/>
          <w:bCs/>
          <w:lang w:eastAsia="it-IT"/>
        </w:rPr>
      </w:pPr>
      <w:r w:rsidRPr="009A18A3">
        <w:rPr>
          <w:rFonts w:ascii="Arial" w:eastAsia="Times New Roman" w:hAnsi="Arial" w:cs="Arial"/>
          <w:b/>
          <w:bCs/>
          <w:lang w:eastAsia="it-IT"/>
        </w:rPr>
        <w:t>LE PIAZZE DELL’INNOVAZIONE</w:t>
      </w:r>
    </w:p>
    <w:p w14:paraId="5176D49A" w14:textId="1DF86B02" w:rsidR="004746F6" w:rsidRPr="009A18A3" w:rsidRDefault="005E68DD" w:rsidP="004746F6">
      <w:pPr>
        <w:jc w:val="both"/>
        <w:rPr>
          <w:rFonts w:ascii="Arial" w:hAnsi="Arial" w:cs="Arial"/>
        </w:rPr>
      </w:pPr>
      <w:r w:rsidRPr="009A18A3">
        <w:rPr>
          <w:rFonts w:ascii="Arial" w:eastAsia="Times New Roman" w:hAnsi="Arial" w:cs="Arial"/>
          <w:lang w:eastAsia="it-IT"/>
        </w:rPr>
        <w:t xml:space="preserve">Tornano </w:t>
      </w:r>
      <w:r w:rsidR="00F568F7" w:rsidRPr="009A18A3">
        <w:rPr>
          <w:rFonts w:ascii="Arial" w:eastAsia="Times New Roman" w:hAnsi="Arial" w:cs="Arial"/>
          <w:lang w:eastAsia="it-IT"/>
        </w:rPr>
        <w:t>a</w:t>
      </w:r>
      <w:r w:rsidRPr="009A18A3">
        <w:rPr>
          <w:rFonts w:ascii="Arial" w:eastAsia="Times New Roman" w:hAnsi="Arial" w:cs="Arial"/>
          <w:lang w:eastAsia="it-IT"/>
        </w:rPr>
        <w:t xml:space="preserve"> SBE </w:t>
      </w:r>
      <w:r w:rsidR="004746F6" w:rsidRPr="009A18A3">
        <w:rPr>
          <w:rFonts w:ascii="Arial" w:eastAsia="Times New Roman" w:hAnsi="Arial" w:cs="Arial"/>
          <w:lang w:eastAsia="it-IT"/>
        </w:rPr>
        <w:t xml:space="preserve">le </w:t>
      </w:r>
      <w:r w:rsidR="004746F6" w:rsidRPr="009A18A3">
        <w:rPr>
          <w:rFonts w:ascii="Arial" w:hAnsi="Arial" w:cs="Arial"/>
          <w:b/>
          <w:bCs/>
        </w:rPr>
        <w:t>“piazze dell’innovazione”</w:t>
      </w:r>
      <w:r w:rsidR="004746F6" w:rsidRPr="009A18A3">
        <w:rPr>
          <w:rFonts w:ascii="Arial" w:hAnsi="Arial" w:cs="Arial"/>
        </w:rPr>
        <w:t xml:space="preserve">, che animeranno l’area espositiva proponendo momenti di approfondimento e talk con esperti del settore su temi che andranno dall’architettura tecnologica d’edificio alla system </w:t>
      </w:r>
      <w:proofErr w:type="spellStart"/>
      <w:r w:rsidR="004746F6" w:rsidRPr="009A18A3">
        <w:rPr>
          <w:rFonts w:ascii="Arial" w:hAnsi="Arial" w:cs="Arial"/>
        </w:rPr>
        <w:t>integration</w:t>
      </w:r>
      <w:proofErr w:type="spellEnd"/>
      <w:r w:rsidR="004746F6" w:rsidRPr="009A18A3">
        <w:rPr>
          <w:rFonts w:ascii="Arial" w:hAnsi="Arial" w:cs="Arial"/>
        </w:rPr>
        <w:t xml:space="preserve">, con un’attenzione particolare </w:t>
      </w:r>
      <w:r w:rsidR="009F7534" w:rsidRPr="009A18A3">
        <w:rPr>
          <w:rFonts w:ascii="Arial" w:hAnsi="Arial" w:cs="Arial"/>
        </w:rPr>
        <w:t xml:space="preserve">al mondo </w:t>
      </w:r>
      <w:r w:rsidR="004746F6" w:rsidRPr="009A18A3">
        <w:rPr>
          <w:rFonts w:ascii="Arial" w:hAnsi="Arial" w:cs="Arial"/>
        </w:rPr>
        <w:t>“energy”.</w:t>
      </w:r>
    </w:p>
    <w:p w14:paraId="5AC1B71C" w14:textId="6D4CD03F" w:rsidR="00BA6DDD" w:rsidRPr="009A18A3" w:rsidRDefault="00A13F8D" w:rsidP="00BA6DDD">
      <w:pPr>
        <w:jc w:val="both"/>
        <w:rPr>
          <w:rFonts w:ascii="Arial" w:eastAsia="Times New Roman" w:hAnsi="Arial" w:cs="Arial"/>
          <w:lang w:eastAsia="it-IT"/>
        </w:rPr>
      </w:pPr>
      <w:r w:rsidRPr="009A18A3">
        <w:rPr>
          <w:rFonts w:ascii="Arial" w:eastAsia="Times New Roman" w:hAnsi="Arial" w:cs="Arial"/>
          <w:lang w:eastAsia="it-IT"/>
        </w:rPr>
        <w:t>Q</w:t>
      </w:r>
      <w:r w:rsidR="004746F6" w:rsidRPr="009A18A3">
        <w:rPr>
          <w:rFonts w:ascii="Arial" w:eastAsia="Times New Roman" w:hAnsi="Arial" w:cs="Arial"/>
          <w:lang w:eastAsia="it-IT"/>
        </w:rPr>
        <w:t>uattro</w:t>
      </w:r>
      <w:r w:rsidRPr="009A18A3">
        <w:rPr>
          <w:rFonts w:ascii="Arial" w:eastAsia="Times New Roman" w:hAnsi="Arial" w:cs="Arial"/>
          <w:lang w:eastAsia="it-IT"/>
        </w:rPr>
        <w:t xml:space="preserve"> le piazze 2025</w:t>
      </w:r>
      <w:r w:rsidR="004746F6" w:rsidRPr="009A18A3">
        <w:rPr>
          <w:rFonts w:ascii="Arial" w:eastAsia="Times New Roman" w:hAnsi="Arial" w:cs="Arial"/>
          <w:lang w:eastAsia="it-IT"/>
        </w:rPr>
        <w:t xml:space="preserve">: </w:t>
      </w:r>
      <w:r w:rsidR="00BA6DDD" w:rsidRPr="009A18A3">
        <w:rPr>
          <w:rFonts w:ascii="Arial" w:eastAsia="Times New Roman" w:hAnsi="Arial" w:cs="Arial"/>
          <w:b/>
          <w:bCs/>
          <w:i/>
          <w:iCs/>
          <w:lang w:eastAsia="it-IT"/>
        </w:rPr>
        <w:t>Piazza From Building to City</w:t>
      </w:r>
      <w:r w:rsidR="00BA6DDD" w:rsidRPr="009A18A3">
        <w:rPr>
          <w:rFonts w:ascii="Arial" w:eastAsia="Times New Roman" w:hAnsi="Arial" w:cs="Arial"/>
          <w:lang w:eastAsia="it-IT"/>
        </w:rPr>
        <w:t xml:space="preserve"> </w:t>
      </w:r>
      <w:r w:rsidR="00130F30" w:rsidRPr="009A18A3">
        <w:rPr>
          <w:rFonts w:ascii="Arial" w:eastAsia="Times New Roman" w:hAnsi="Arial" w:cs="Arial"/>
          <w:lang w:eastAsia="it-IT"/>
        </w:rPr>
        <w:t xml:space="preserve">a </w:t>
      </w:r>
      <w:r w:rsidR="00BA6DDD" w:rsidRPr="009A18A3">
        <w:rPr>
          <w:rFonts w:ascii="Arial" w:eastAsia="Times New Roman" w:hAnsi="Arial" w:cs="Arial"/>
          <w:lang w:eastAsia="it-IT"/>
        </w:rPr>
        <w:t>cura dell’Associazione SBA- Smart Buildings Alliance</w:t>
      </w:r>
      <w:r w:rsidR="005E68DD" w:rsidRPr="009A18A3">
        <w:rPr>
          <w:rFonts w:ascii="Arial" w:eastAsia="Times New Roman" w:hAnsi="Arial" w:cs="Arial"/>
          <w:lang w:eastAsia="it-IT"/>
        </w:rPr>
        <w:t xml:space="preserve">; </w:t>
      </w:r>
      <w:r w:rsidR="00BA6DDD" w:rsidRPr="009A18A3">
        <w:rPr>
          <w:rFonts w:ascii="Arial" w:eastAsia="Times New Roman" w:hAnsi="Arial" w:cs="Arial"/>
          <w:b/>
          <w:bCs/>
          <w:i/>
          <w:iCs/>
          <w:lang w:eastAsia="it-IT"/>
        </w:rPr>
        <w:t>Piazza della Building Automation</w:t>
      </w:r>
      <w:r w:rsidR="005E68DD" w:rsidRPr="009A18A3">
        <w:rPr>
          <w:rFonts w:ascii="Arial" w:eastAsia="Times New Roman" w:hAnsi="Arial" w:cs="Arial"/>
          <w:lang w:eastAsia="it-IT"/>
        </w:rPr>
        <w:t xml:space="preserve"> </w:t>
      </w:r>
      <w:r w:rsidR="00BA6DDD" w:rsidRPr="009A18A3">
        <w:rPr>
          <w:rFonts w:ascii="Arial" w:eastAsia="Times New Roman" w:hAnsi="Arial" w:cs="Arial"/>
          <w:lang w:eastAsia="it-IT"/>
        </w:rPr>
        <w:t xml:space="preserve">a cura dell’Associazione AIBACS, </w:t>
      </w:r>
      <w:r w:rsidR="00BA6DDD" w:rsidRPr="009A18A3">
        <w:rPr>
          <w:rFonts w:ascii="Arial" w:eastAsia="Times New Roman" w:hAnsi="Arial" w:cs="Arial"/>
          <w:b/>
          <w:bCs/>
          <w:i/>
          <w:iCs/>
          <w:lang w:eastAsia="it-IT"/>
        </w:rPr>
        <w:t>Piazza dell’Integrazione</w:t>
      </w:r>
      <w:r w:rsidR="00BA6DDD" w:rsidRPr="009A18A3">
        <w:rPr>
          <w:rFonts w:ascii="Arial" w:eastAsia="Times New Roman" w:hAnsi="Arial" w:cs="Arial"/>
          <w:lang w:eastAsia="it-IT"/>
        </w:rPr>
        <w:t xml:space="preserve"> a cura di KNX ITALIA e </w:t>
      </w:r>
      <w:r w:rsidR="00BA6DDD" w:rsidRPr="009A18A3">
        <w:rPr>
          <w:rFonts w:ascii="Arial" w:eastAsia="Times New Roman" w:hAnsi="Arial" w:cs="Arial"/>
          <w:b/>
          <w:bCs/>
          <w:i/>
          <w:iCs/>
          <w:lang w:eastAsia="it-IT"/>
        </w:rPr>
        <w:t xml:space="preserve">Piazza Rinnovabili </w:t>
      </w:r>
      <w:proofErr w:type="spellStart"/>
      <w:r w:rsidR="00BA6DDD" w:rsidRPr="009A18A3">
        <w:rPr>
          <w:rFonts w:ascii="Arial" w:eastAsia="Times New Roman" w:hAnsi="Arial" w:cs="Arial"/>
          <w:b/>
          <w:bCs/>
          <w:i/>
          <w:iCs/>
          <w:lang w:eastAsia="it-IT"/>
        </w:rPr>
        <w:t>District</w:t>
      </w:r>
      <w:proofErr w:type="spellEnd"/>
      <w:r w:rsidR="00BA6DDD" w:rsidRPr="009A18A3">
        <w:rPr>
          <w:rFonts w:ascii="Arial" w:eastAsia="Times New Roman" w:hAnsi="Arial" w:cs="Arial"/>
          <w:lang w:eastAsia="it-IT"/>
        </w:rPr>
        <w:t>, a cura di Rinnovabili.it.</w:t>
      </w:r>
    </w:p>
    <w:p w14:paraId="35B31642" w14:textId="77777777" w:rsidR="00130F30" w:rsidRPr="009A18A3" w:rsidRDefault="00130F30" w:rsidP="00BA6DDD">
      <w:pPr>
        <w:jc w:val="both"/>
        <w:rPr>
          <w:rFonts w:ascii="Arial" w:eastAsia="Times New Roman" w:hAnsi="Arial" w:cs="Arial"/>
          <w:lang w:eastAsia="it-IT"/>
        </w:rPr>
      </w:pPr>
    </w:p>
    <w:p w14:paraId="1A11C4BF" w14:textId="087E3FEC" w:rsidR="00FF5A71" w:rsidRPr="009A18A3" w:rsidRDefault="00074913" w:rsidP="00857BBF">
      <w:pPr>
        <w:jc w:val="both"/>
        <w:outlineLvl w:val="2"/>
        <w:rPr>
          <w:rFonts w:ascii="Arial" w:eastAsia="Times New Roman" w:hAnsi="Arial" w:cs="Arial"/>
          <w:b/>
          <w:bCs/>
          <w:lang w:eastAsia="it-IT"/>
        </w:rPr>
      </w:pPr>
      <w:r w:rsidRPr="009A18A3">
        <w:rPr>
          <w:rFonts w:ascii="Arial" w:eastAsia="Times New Roman" w:hAnsi="Arial" w:cs="Arial"/>
          <w:b/>
          <w:bCs/>
          <w:lang w:eastAsia="it-IT"/>
        </w:rPr>
        <w:t>RINNOVABILI DISTRICT: UN HUB DI CONFRONTO E INNOVAZIONE</w:t>
      </w:r>
    </w:p>
    <w:p w14:paraId="36B599BF" w14:textId="22612482" w:rsidR="00FF5A71" w:rsidRPr="009A18A3" w:rsidRDefault="00FF5A71" w:rsidP="00857BBF">
      <w:pPr>
        <w:jc w:val="both"/>
        <w:rPr>
          <w:rFonts w:ascii="Arial" w:eastAsia="Times New Roman" w:hAnsi="Arial" w:cs="Arial"/>
          <w:lang w:eastAsia="it-IT"/>
        </w:rPr>
      </w:pPr>
      <w:r w:rsidRPr="009A18A3">
        <w:rPr>
          <w:rFonts w:ascii="Arial" w:eastAsia="Times New Roman" w:hAnsi="Arial" w:cs="Arial"/>
          <w:lang w:eastAsia="it-IT"/>
        </w:rPr>
        <w:t xml:space="preserve">Grande protagonista </w:t>
      </w:r>
      <w:r w:rsidR="00D9718B" w:rsidRPr="009A18A3">
        <w:rPr>
          <w:rFonts w:ascii="Arial" w:eastAsia="Times New Roman" w:hAnsi="Arial" w:cs="Arial"/>
          <w:lang w:eastAsia="it-IT"/>
        </w:rPr>
        <w:t xml:space="preserve">di Smart Building Expo </w:t>
      </w:r>
      <w:r w:rsidR="00574995" w:rsidRPr="009A18A3">
        <w:rPr>
          <w:rFonts w:ascii="Arial" w:eastAsia="Times New Roman" w:hAnsi="Arial" w:cs="Arial"/>
          <w:lang w:eastAsia="it-IT"/>
        </w:rPr>
        <w:t>è</w:t>
      </w:r>
      <w:r w:rsidRPr="009A18A3">
        <w:rPr>
          <w:rFonts w:ascii="Arial" w:eastAsia="Times New Roman" w:hAnsi="Arial" w:cs="Arial"/>
          <w:lang w:eastAsia="it-IT"/>
        </w:rPr>
        <w:t xml:space="preserve"> il </w:t>
      </w:r>
      <w:r w:rsidRPr="009A18A3">
        <w:rPr>
          <w:rFonts w:ascii="Arial" w:eastAsia="Times New Roman" w:hAnsi="Arial" w:cs="Arial"/>
          <w:b/>
          <w:bCs/>
          <w:lang w:eastAsia="it-IT"/>
        </w:rPr>
        <w:t xml:space="preserve">Rinnovabili </w:t>
      </w:r>
      <w:proofErr w:type="spellStart"/>
      <w:r w:rsidRPr="009A18A3">
        <w:rPr>
          <w:rFonts w:ascii="Arial" w:eastAsia="Times New Roman" w:hAnsi="Arial" w:cs="Arial"/>
          <w:b/>
          <w:bCs/>
          <w:lang w:eastAsia="it-IT"/>
        </w:rPr>
        <w:t>District</w:t>
      </w:r>
      <w:proofErr w:type="spellEnd"/>
      <w:r w:rsidRPr="009A18A3">
        <w:rPr>
          <w:rFonts w:ascii="Arial" w:eastAsia="Times New Roman" w:hAnsi="Arial" w:cs="Arial"/>
          <w:lang w:eastAsia="it-IT"/>
        </w:rPr>
        <w:t xml:space="preserve">, uno spazio dinamico </w:t>
      </w:r>
      <w:r w:rsidR="008F4C26" w:rsidRPr="009A18A3">
        <w:rPr>
          <w:rFonts w:ascii="Arial" w:eastAsia="Times New Roman" w:hAnsi="Arial" w:cs="Arial"/>
          <w:lang w:eastAsia="it-IT"/>
        </w:rPr>
        <w:t xml:space="preserve">curato dalla media company </w:t>
      </w:r>
      <w:r w:rsidR="008F4C26" w:rsidRPr="009A18A3">
        <w:rPr>
          <w:rFonts w:ascii="Arial" w:eastAsia="Times New Roman" w:hAnsi="Arial" w:cs="Arial"/>
          <w:b/>
          <w:bCs/>
          <w:lang w:eastAsia="it-IT"/>
        </w:rPr>
        <w:t>Rinnovabili</w:t>
      </w:r>
      <w:r w:rsidR="008F4C26" w:rsidRPr="009A18A3">
        <w:rPr>
          <w:rFonts w:ascii="Arial" w:eastAsia="Times New Roman" w:hAnsi="Arial" w:cs="Arial"/>
          <w:lang w:eastAsia="it-IT"/>
        </w:rPr>
        <w:t xml:space="preserve"> </w:t>
      </w:r>
      <w:r w:rsidRPr="009A18A3">
        <w:rPr>
          <w:rFonts w:ascii="Arial" w:eastAsia="Times New Roman" w:hAnsi="Arial" w:cs="Arial"/>
          <w:lang w:eastAsia="it-IT"/>
        </w:rPr>
        <w:t>che ospiterà dibattiti, incontri e un’area espositiva immersiva dedicata alle tecnologie emergenti.</w:t>
      </w:r>
    </w:p>
    <w:p w14:paraId="23EEF26F" w14:textId="738A9A74" w:rsidR="00E006E2" w:rsidRPr="009A18A3" w:rsidRDefault="007A6D2D" w:rsidP="00E006E2">
      <w:pPr>
        <w:tabs>
          <w:tab w:val="num" w:pos="720"/>
        </w:tabs>
        <w:jc w:val="both"/>
        <w:rPr>
          <w:rFonts w:ascii="Arial" w:eastAsia="Times New Roman" w:hAnsi="Arial" w:cs="Arial"/>
          <w:lang w:eastAsia="it-IT"/>
        </w:rPr>
      </w:pPr>
      <w:r w:rsidRPr="009A18A3">
        <w:rPr>
          <w:rFonts w:ascii="Arial" w:eastAsia="Times New Roman" w:hAnsi="Arial" w:cs="Arial"/>
          <w:lang w:eastAsia="it-IT"/>
        </w:rPr>
        <w:t>Le</w:t>
      </w:r>
      <w:r w:rsidR="007236AD" w:rsidRPr="009A18A3">
        <w:rPr>
          <w:rFonts w:ascii="Arial" w:eastAsia="Times New Roman" w:hAnsi="Arial" w:cs="Arial"/>
          <w:lang w:eastAsia="it-IT"/>
        </w:rPr>
        <w:t xml:space="preserve"> tre giornate di manifestazione</w:t>
      </w:r>
      <w:r w:rsidRPr="009A18A3">
        <w:rPr>
          <w:rFonts w:ascii="Arial" w:eastAsia="Times New Roman" w:hAnsi="Arial" w:cs="Arial"/>
          <w:lang w:eastAsia="it-IT"/>
        </w:rPr>
        <w:t xml:space="preserve"> vedranno </w:t>
      </w:r>
      <w:r w:rsidR="00E006E2" w:rsidRPr="009A18A3">
        <w:rPr>
          <w:rFonts w:ascii="Arial" w:eastAsia="Times New Roman" w:hAnsi="Arial" w:cs="Arial"/>
          <w:lang w:eastAsia="it-IT"/>
        </w:rPr>
        <w:t xml:space="preserve">al centro </w:t>
      </w:r>
      <w:r w:rsidR="00403621" w:rsidRPr="009A18A3">
        <w:rPr>
          <w:rFonts w:ascii="Arial" w:eastAsia="Times New Roman" w:hAnsi="Arial" w:cs="Arial"/>
          <w:lang w:eastAsia="it-IT"/>
        </w:rPr>
        <w:t>di quest’area</w:t>
      </w:r>
      <w:r w:rsidRPr="009A18A3">
        <w:rPr>
          <w:rFonts w:ascii="Arial" w:eastAsia="Times New Roman" w:hAnsi="Arial" w:cs="Arial"/>
          <w:lang w:eastAsia="it-IT"/>
        </w:rPr>
        <w:t xml:space="preserve"> </w:t>
      </w:r>
      <w:r w:rsidR="00AE33BE" w:rsidRPr="009A18A3">
        <w:rPr>
          <w:rFonts w:ascii="Arial" w:eastAsia="Times New Roman" w:hAnsi="Arial" w:cs="Arial"/>
          <w:lang w:eastAsia="it-IT"/>
        </w:rPr>
        <w:t>approfondimenti verticali su varie tematiche.</w:t>
      </w:r>
    </w:p>
    <w:p w14:paraId="6FD7FD5D" w14:textId="79D23889" w:rsidR="00FF5A71" w:rsidRPr="009A18A3" w:rsidRDefault="0089453F" w:rsidP="00E006E2">
      <w:pPr>
        <w:tabs>
          <w:tab w:val="num" w:pos="720"/>
        </w:tabs>
        <w:jc w:val="both"/>
        <w:rPr>
          <w:rFonts w:ascii="Arial" w:eastAsia="Times New Roman" w:hAnsi="Arial" w:cs="Arial"/>
          <w:lang w:eastAsia="it-IT"/>
        </w:rPr>
      </w:pPr>
      <w:r w:rsidRPr="009A18A3">
        <w:rPr>
          <w:rFonts w:ascii="Arial" w:eastAsia="Times New Roman" w:hAnsi="Arial" w:cs="Arial"/>
          <w:lang w:eastAsia="it-IT"/>
        </w:rPr>
        <w:t>Oggi,</w:t>
      </w:r>
      <w:r w:rsidR="00AE33BE" w:rsidRPr="009A18A3">
        <w:rPr>
          <w:rFonts w:ascii="Arial" w:eastAsia="Times New Roman" w:hAnsi="Arial" w:cs="Arial"/>
          <w:lang w:eastAsia="it-IT"/>
        </w:rPr>
        <w:t xml:space="preserve"> </w:t>
      </w:r>
      <w:r w:rsidR="00FF5A71" w:rsidRPr="009A18A3">
        <w:rPr>
          <w:rFonts w:ascii="Arial" w:eastAsia="Times New Roman" w:hAnsi="Arial" w:cs="Arial"/>
          <w:lang w:eastAsia="it-IT"/>
        </w:rPr>
        <w:t>19 novembre</w:t>
      </w:r>
      <w:r w:rsidRPr="009A18A3">
        <w:rPr>
          <w:rFonts w:ascii="Arial" w:eastAsia="Times New Roman" w:hAnsi="Arial" w:cs="Arial"/>
          <w:lang w:eastAsia="it-IT"/>
        </w:rPr>
        <w:t>,</w:t>
      </w:r>
      <w:r w:rsidR="00AE33BE" w:rsidRPr="009A18A3">
        <w:rPr>
          <w:rFonts w:ascii="Arial" w:eastAsia="Times New Roman" w:hAnsi="Arial" w:cs="Arial"/>
          <w:lang w:eastAsia="it-IT"/>
        </w:rPr>
        <w:t xml:space="preserve"> </w:t>
      </w:r>
      <w:r w:rsidR="00F16BC9" w:rsidRPr="009A18A3">
        <w:rPr>
          <w:rFonts w:ascii="Arial" w:eastAsia="Times New Roman" w:hAnsi="Arial" w:cs="Arial"/>
          <w:lang w:eastAsia="it-IT"/>
        </w:rPr>
        <w:t>si parlerà di</w:t>
      </w:r>
      <w:r w:rsidR="00FF5A71" w:rsidRPr="009A18A3">
        <w:rPr>
          <w:rFonts w:ascii="Arial" w:eastAsia="Times New Roman" w:hAnsi="Arial" w:cs="Arial"/>
          <w:lang w:eastAsia="it-IT"/>
        </w:rPr>
        <w:t xml:space="preserve"> </w:t>
      </w:r>
      <w:r w:rsidR="00FF5A71" w:rsidRPr="009A18A3">
        <w:rPr>
          <w:rFonts w:ascii="Arial" w:eastAsia="Times New Roman" w:hAnsi="Arial" w:cs="Arial"/>
          <w:b/>
          <w:bCs/>
          <w:lang w:eastAsia="it-IT"/>
        </w:rPr>
        <w:t>Energie rinnovabili e modelli emergenti</w:t>
      </w:r>
      <w:r w:rsidR="00FF5A71" w:rsidRPr="009A18A3">
        <w:rPr>
          <w:rFonts w:ascii="Arial" w:eastAsia="Times New Roman" w:hAnsi="Arial" w:cs="Arial"/>
          <w:lang w:eastAsia="it-IT"/>
        </w:rPr>
        <w:t>, con focus su produzione diffusa, prosumer, efficienza energetica e sostenibilità dei data center.</w:t>
      </w:r>
    </w:p>
    <w:p w14:paraId="24D007D7" w14:textId="77777777" w:rsidR="00DA76DC" w:rsidRPr="009A18A3" w:rsidRDefault="00F16BC9" w:rsidP="00346D5F">
      <w:pPr>
        <w:jc w:val="both"/>
        <w:rPr>
          <w:rFonts w:ascii="Arial" w:eastAsia="Times New Roman" w:hAnsi="Arial" w:cs="Arial"/>
          <w:lang w:eastAsia="it-IT"/>
        </w:rPr>
      </w:pPr>
      <w:r w:rsidRPr="009A18A3">
        <w:rPr>
          <w:rFonts w:ascii="Arial" w:eastAsia="Times New Roman" w:hAnsi="Arial" w:cs="Arial"/>
          <w:lang w:eastAsia="it-IT"/>
        </w:rPr>
        <w:t>Le</w:t>
      </w:r>
      <w:r w:rsidRPr="009A18A3">
        <w:rPr>
          <w:rFonts w:ascii="Arial" w:eastAsia="Times New Roman" w:hAnsi="Arial" w:cs="Arial"/>
          <w:b/>
          <w:bCs/>
          <w:lang w:eastAsia="it-IT"/>
        </w:rPr>
        <w:t xml:space="preserve"> Comunità Energetiche Rinnovabili e la direttiva EPBD, </w:t>
      </w:r>
      <w:r w:rsidRPr="009A18A3">
        <w:rPr>
          <w:rFonts w:ascii="Arial" w:eastAsia="Times New Roman" w:hAnsi="Arial" w:cs="Arial"/>
          <w:lang w:eastAsia="it-IT"/>
        </w:rPr>
        <w:t>con approfondimenti su scalabilità, autoconsumo e ruolo degli</w:t>
      </w:r>
      <w:r w:rsidR="006F63DB" w:rsidRPr="009A18A3">
        <w:rPr>
          <w:rFonts w:ascii="Arial" w:eastAsia="Times New Roman" w:hAnsi="Arial" w:cs="Arial"/>
          <w:lang w:eastAsia="it-IT"/>
        </w:rPr>
        <w:t xml:space="preserve"> Esperti in Gestione dell’Energia (EGE) </w:t>
      </w:r>
      <w:r w:rsidRPr="009A18A3">
        <w:rPr>
          <w:rFonts w:ascii="Arial" w:eastAsia="Times New Roman" w:hAnsi="Arial" w:cs="Arial"/>
          <w:lang w:eastAsia="it-IT"/>
        </w:rPr>
        <w:t>saranno, invece, al centro del</w:t>
      </w:r>
      <w:r w:rsidR="00346D5F" w:rsidRPr="009A18A3">
        <w:rPr>
          <w:rFonts w:ascii="Arial" w:eastAsia="Times New Roman" w:hAnsi="Arial" w:cs="Arial"/>
          <w:lang w:eastAsia="it-IT"/>
        </w:rPr>
        <w:t xml:space="preserve">l’incontro previsto il 20 novembre. </w:t>
      </w:r>
    </w:p>
    <w:p w14:paraId="7C5B7916" w14:textId="22E0CAC7" w:rsidR="00FF5A71" w:rsidRPr="009A18A3" w:rsidRDefault="00346D5F" w:rsidP="00346D5F">
      <w:pPr>
        <w:jc w:val="both"/>
        <w:rPr>
          <w:rFonts w:ascii="Arial" w:eastAsia="Times New Roman" w:hAnsi="Arial" w:cs="Arial"/>
          <w:lang w:eastAsia="it-IT"/>
        </w:rPr>
      </w:pPr>
      <w:r w:rsidRPr="009A18A3">
        <w:rPr>
          <w:rFonts w:ascii="Arial" w:eastAsia="Times New Roman" w:hAnsi="Arial" w:cs="Arial"/>
          <w:lang w:eastAsia="it-IT"/>
        </w:rPr>
        <w:t xml:space="preserve">Infine, il </w:t>
      </w:r>
      <w:r w:rsidR="00FF5A71" w:rsidRPr="009A18A3">
        <w:rPr>
          <w:rFonts w:ascii="Arial" w:eastAsia="Times New Roman" w:hAnsi="Arial" w:cs="Arial"/>
          <w:lang w:eastAsia="it-IT"/>
        </w:rPr>
        <w:t>21 novembre</w:t>
      </w:r>
      <w:r w:rsidRPr="009A18A3">
        <w:rPr>
          <w:rFonts w:ascii="Arial" w:eastAsia="Times New Roman" w:hAnsi="Arial" w:cs="Arial"/>
          <w:lang w:eastAsia="it-IT"/>
        </w:rPr>
        <w:t>, ultima gior</w:t>
      </w:r>
      <w:r w:rsidR="00E51BCE" w:rsidRPr="009A18A3">
        <w:rPr>
          <w:rFonts w:ascii="Arial" w:eastAsia="Times New Roman" w:hAnsi="Arial" w:cs="Arial"/>
          <w:lang w:eastAsia="it-IT"/>
        </w:rPr>
        <w:t>nata di manifestazione, saranno protagoniste le</w:t>
      </w:r>
      <w:r w:rsidR="00FF5A71" w:rsidRPr="009A18A3">
        <w:rPr>
          <w:rFonts w:ascii="Arial" w:eastAsia="Times New Roman" w:hAnsi="Arial" w:cs="Arial"/>
          <w:lang w:eastAsia="it-IT"/>
        </w:rPr>
        <w:t xml:space="preserve"> </w:t>
      </w:r>
      <w:r w:rsidR="00FF5A71" w:rsidRPr="009A18A3">
        <w:rPr>
          <w:rFonts w:ascii="Arial" w:eastAsia="Times New Roman" w:hAnsi="Arial" w:cs="Arial"/>
          <w:b/>
          <w:bCs/>
          <w:lang w:eastAsia="it-IT"/>
        </w:rPr>
        <w:t xml:space="preserve">Tecnologie emergenti e </w:t>
      </w:r>
      <w:r w:rsidR="00E51BCE" w:rsidRPr="009A18A3">
        <w:rPr>
          <w:rFonts w:ascii="Arial" w:eastAsia="Times New Roman" w:hAnsi="Arial" w:cs="Arial"/>
          <w:b/>
          <w:bCs/>
          <w:lang w:eastAsia="it-IT"/>
        </w:rPr>
        <w:t xml:space="preserve">le </w:t>
      </w:r>
      <w:r w:rsidR="00FF5A71" w:rsidRPr="009A18A3">
        <w:rPr>
          <w:rFonts w:ascii="Arial" w:eastAsia="Times New Roman" w:hAnsi="Arial" w:cs="Arial"/>
          <w:b/>
          <w:bCs/>
          <w:lang w:eastAsia="it-IT"/>
        </w:rPr>
        <w:t>smart city</w:t>
      </w:r>
      <w:r w:rsidR="00FF5A71" w:rsidRPr="009A18A3">
        <w:rPr>
          <w:rFonts w:ascii="Arial" w:eastAsia="Times New Roman" w:hAnsi="Arial" w:cs="Arial"/>
          <w:lang w:eastAsia="it-IT"/>
        </w:rPr>
        <w:t>, con riflessioni su mobilità elettrica, idrogeno urbano e intelligenza artificiale per ottimizzare i consumi.</w:t>
      </w:r>
    </w:p>
    <w:p w14:paraId="51F2CB69" w14:textId="77777777" w:rsidR="00DC22A7" w:rsidRPr="009A18A3" w:rsidRDefault="00DC22A7" w:rsidP="00346D5F">
      <w:pPr>
        <w:jc w:val="both"/>
        <w:rPr>
          <w:rFonts w:ascii="Arial" w:eastAsia="Times New Roman" w:hAnsi="Arial" w:cs="Arial"/>
          <w:lang w:eastAsia="it-IT"/>
        </w:rPr>
      </w:pPr>
    </w:p>
    <w:p w14:paraId="410A8402" w14:textId="4E493A12" w:rsidR="00DC22A7" w:rsidRPr="009A18A3" w:rsidRDefault="00DC22A7" w:rsidP="00346D5F">
      <w:pPr>
        <w:jc w:val="both"/>
        <w:rPr>
          <w:rFonts w:ascii="Arial" w:eastAsia="Times New Roman" w:hAnsi="Arial" w:cs="Arial"/>
          <w:b/>
          <w:bCs/>
          <w:lang w:eastAsia="it-IT"/>
        </w:rPr>
      </w:pPr>
      <w:r w:rsidRPr="009A18A3">
        <w:rPr>
          <w:rFonts w:ascii="Arial" w:eastAsia="Times New Roman" w:hAnsi="Arial" w:cs="Arial"/>
          <w:b/>
          <w:bCs/>
          <w:lang w:eastAsia="it-IT"/>
        </w:rPr>
        <w:t>FOCUS SUL RUOLO DELL’ILLUMINOTECNICA</w:t>
      </w:r>
    </w:p>
    <w:p w14:paraId="0CE7F4C2" w14:textId="31015D34" w:rsidR="00DC22A7" w:rsidRPr="009A18A3" w:rsidRDefault="00DC22A7" w:rsidP="00346D5F">
      <w:pPr>
        <w:jc w:val="both"/>
        <w:rPr>
          <w:rFonts w:ascii="Arial" w:eastAsia="Times New Roman" w:hAnsi="Arial" w:cs="Arial"/>
          <w:lang w:eastAsia="it-IT"/>
        </w:rPr>
      </w:pPr>
      <w:r w:rsidRPr="009A18A3">
        <w:rPr>
          <w:rFonts w:ascii="Arial" w:eastAsia="Times New Roman" w:hAnsi="Arial" w:cs="Arial"/>
          <w:lang w:eastAsia="it-IT"/>
        </w:rPr>
        <w:t xml:space="preserve">Grazie alla collaborazione con ASSIL, l’associazione confindustriale </w:t>
      </w:r>
      <w:r w:rsidR="00D31017" w:rsidRPr="009A18A3">
        <w:rPr>
          <w:rFonts w:ascii="Arial" w:eastAsia="Times New Roman" w:hAnsi="Arial" w:cs="Arial"/>
          <w:lang w:eastAsia="it-IT"/>
        </w:rPr>
        <w:t>focalizzata sui sistemi di illuminazione, a Smart Building Expo sarà presente anche un’area dedicata a questo tema strategico in chiave di efficientamento energetico.</w:t>
      </w:r>
    </w:p>
    <w:p w14:paraId="71ABDBF2" w14:textId="77777777" w:rsidR="00B62AD9" w:rsidRPr="009A18A3" w:rsidRDefault="00B62AD9" w:rsidP="00857BBF">
      <w:pPr>
        <w:jc w:val="both"/>
        <w:rPr>
          <w:rFonts w:ascii="Arial" w:eastAsia="Times New Roman" w:hAnsi="Arial" w:cs="Arial"/>
          <w:lang w:eastAsia="it-IT"/>
        </w:rPr>
      </w:pPr>
    </w:p>
    <w:p w14:paraId="51190E20" w14:textId="68B985BA" w:rsidR="00B62AD9" w:rsidRPr="009A18A3" w:rsidRDefault="00B62AD9" w:rsidP="00857BBF">
      <w:pPr>
        <w:jc w:val="both"/>
        <w:rPr>
          <w:rFonts w:ascii="Arial" w:eastAsia="Times New Roman" w:hAnsi="Arial" w:cs="Arial"/>
          <w:b/>
          <w:bCs/>
          <w:lang w:eastAsia="it-IT"/>
        </w:rPr>
      </w:pPr>
      <w:r w:rsidRPr="009A18A3">
        <w:rPr>
          <w:rFonts w:ascii="Arial" w:eastAsia="Times New Roman" w:hAnsi="Arial" w:cs="Arial"/>
          <w:b/>
          <w:bCs/>
          <w:lang w:eastAsia="it-IT"/>
        </w:rPr>
        <w:t>SINERGIE DI VALORE: LA PROPOSTA DI MIBA</w:t>
      </w:r>
    </w:p>
    <w:p w14:paraId="5B2D0B08" w14:textId="2E5BBC9F" w:rsidR="00B62AD9" w:rsidRPr="009A18A3" w:rsidRDefault="00B62AD9" w:rsidP="00B62AD9">
      <w:pPr>
        <w:jc w:val="both"/>
        <w:rPr>
          <w:rFonts w:ascii="Arial" w:eastAsia="Times New Roman" w:hAnsi="Arial" w:cs="Arial"/>
          <w:lang w:eastAsia="it-IT"/>
        </w:rPr>
      </w:pPr>
      <w:r w:rsidRPr="009A18A3">
        <w:rPr>
          <w:rFonts w:ascii="Arial" w:eastAsia="Verdana" w:hAnsi="Arial" w:cs="Arial"/>
        </w:rPr>
        <w:t>I</w:t>
      </w:r>
      <w:r w:rsidRPr="009A18A3">
        <w:rPr>
          <w:rFonts w:ascii="Arial" w:eastAsia="Times New Roman" w:hAnsi="Arial" w:cs="Arial"/>
          <w:lang w:eastAsia="it-IT"/>
        </w:rPr>
        <w:t xml:space="preserve">l focus sulle energie alternative e sulla città sostenibile offerto da Smart Building Expo, si inserisce pienamente nella visione di </w:t>
      </w:r>
      <w:r w:rsidRPr="009A18A3">
        <w:rPr>
          <w:rFonts w:ascii="Arial" w:eastAsia="Times New Roman" w:hAnsi="Arial" w:cs="Arial"/>
          <w:b/>
          <w:bCs/>
          <w:lang w:eastAsia="it-IT"/>
        </w:rPr>
        <w:t>MIBA – Milan International Building Alliance</w:t>
      </w:r>
      <w:r w:rsidRPr="009A18A3">
        <w:rPr>
          <w:rFonts w:ascii="Arial" w:eastAsia="Times New Roman" w:hAnsi="Arial" w:cs="Arial"/>
          <w:lang w:eastAsia="it-IT"/>
        </w:rPr>
        <w:t>, il format di Fiera Milano che mette al centro l’edificio sostenibile, efficiente e sicuro</w:t>
      </w:r>
      <w:r w:rsidR="00DC5C7D" w:rsidRPr="009A18A3">
        <w:rPr>
          <w:rFonts w:ascii="Arial" w:eastAsia="Times New Roman" w:hAnsi="Arial" w:cs="Arial"/>
          <w:lang w:eastAsia="it-IT"/>
        </w:rPr>
        <w:t xml:space="preserve">. </w:t>
      </w:r>
      <w:r w:rsidRPr="009A18A3">
        <w:rPr>
          <w:rFonts w:ascii="Arial" w:eastAsia="Times New Roman" w:hAnsi="Arial" w:cs="Arial"/>
          <w:lang w:eastAsia="it-IT"/>
        </w:rPr>
        <w:t xml:space="preserve">SBE rinnova infatti la sua contemporaneità con </w:t>
      </w:r>
      <w:r w:rsidRPr="009A18A3">
        <w:rPr>
          <w:rFonts w:ascii="Arial" w:eastAsia="Times New Roman" w:hAnsi="Arial" w:cs="Arial"/>
          <w:b/>
          <w:bCs/>
          <w:lang w:eastAsia="it-IT"/>
        </w:rPr>
        <w:t>MADE Expo</w:t>
      </w:r>
      <w:r w:rsidRPr="009A18A3">
        <w:rPr>
          <w:rFonts w:ascii="Arial" w:eastAsia="Times New Roman" w:hAnsi="Arial" w:cs="Arial"/>
          <w:lang w:eastAsia="it-IT"/>
        </w:rPr>
        <w:t>, manifestazione internazionale di riferimento in Italia per l</w:t>
      </w:r>
      <w:r w:rsidR="009F7534" w:rsidRPr="009A18A3">
        <w:rPr>
          <w:rFonts w:ascii="Arial" w:eastAsia="Times New Roman" w:hAnsi="Arial" w:cs="Arial"/>
          <w:lang w:eastAsia="it-IT"/>
        </w:rPr>
        <w:t>’edilizia;</w:t>
      </w:r>
      <w:r w:rsidRPr="009A18A3">
        <w:rPr>
          <w:rFonts w:ascii="Arial" w:eastAsia="Times New Roman" w:hAnsi="Arial" w:cs="Arial"/>
          <w:lang w:eastAsia="it-IT"/>
        </w:rPr>
        <w:t xml:space="preserve"> </w:t>
      </w:r>
      <w:r w:rsidRPr="009A18A3">
        <w:rPr>
          <w:rFonts w:ascii="Arial" w:eastAsia="Times New Roman" w:hAnsi="Arial" w:cs="Arial"/>
          <w:b/>
          <w:bCs/>
          <w:lang w:eastAsia="it-IT"/>
        </w:rPr>
        <w:t>SICUREZZA</w:t>
      </w:r>
      <w:r w:rsidRPr="009A18A3">
        <w:rPr>
          <w:rFonts w:ascii="Arial" w:eastAsia="Times New Roman" w:hAnsi="Arial" w:cs="Arial"/>
          <w:lang w:eastAsia="it-IT"/>
        </w:rPr>
        <w:t xml:space="preserve">, tra </w:t>
      </w:r>
      <w:r w:rsidRPr="009A18A3">
        <w:rPr>
          <w:rFonts w:ascii="Arial" w:eastAsia="Times New Roman" w:hAnsi="Arial" w:cs="Arial"/>
          <w:lang w:eastAsia="it-IT"/>
        </w:rPr>
        <w:lastRenderedPageBreak/>
        <w:t xml:space="preserve">i principali eventi europei dedicati a security &amp; </w:t>
      </w:r>
      <w:proofErr w:type="spellStart"/>
      <w:r w:rsidRPr="009A18A3">
        <w:rPr>
          <w:rFonts w:ascii="Arial" w:eastAsia="Times New Roman" w:hAnsi="Arial" w:cs="Arial"/>
          <w:lang w:eastAsia="it-IT"/>
        </w:rPr>
        <w:t>fire</w:t>
      </w:r>
      <w:proofErr w:type="spellEnd"/>
      <w:r w:rsidRPr="009A18A3">
        <w:rPr>
          <w:rFonts w:ascii="Arial" w:eastAsia="Times New Roman" w:hAnsi="Arial" w:cs="Arial"/>
          <w:lang w:eastAsia="it-IT"/>
        </w:rPr>
        <w:t xml:space="preserve">, e </w:t>
      </w:r>
      <w:r w:rsidRPr="009A18A3">
        <w:rPr>
          <w:rFonts w:ascii="Arial" w:eastAsia="Times New Roman" w:hAnsi="Arial" w:cs="Arial"/>
          <w:b/>
          <w:bCs/>
          <w:lang w:eastAsia="it-IT"/>
        </w:rPr>
        <w:t>GEE – Global Elevator Exhibition</w:t>
      </w:r>
      <w:r w:rsidRPr="009A18A3">
        <w:rPr>
          <w:rFonts w:ascii="Arial" w:eastAsia="Times New Roman" w:hAnsi="Arial" w:cs="Arial"/>
          <w:lang w:eastAsia="it-IT"/>
        </w:rPr>
        <w:t>, appuntamento focalizzato sulla mobilità verticale e orizzontale. Una sinergia strategica tra mercati complementari, chiamati a collaborare per disegnare il futuro degli edifici e delle città.</w:t>
      </w:r>
    </w:p>
    <w:p w14:paraId="1A856E8C" w14:textId="6A674D37" w:rsidR="00FF5A71" w:rsidRPr="00651EA4" w:rsidRDefault="00FF5A71" w:rsidP="00857BBF">
      <w:pPr>
        <w:jc w:val="both"/>
        <w:rPr>
          <w:rFonts w:ascii="Arial" w:eastAsia="Times New Roman" w:hAnsi="Arial" w:cs="Arial"/>
          <w:b/>
          <w:bCs/>
          <w:lang w:eastAsia="it-IT"/>
        </w:rPr>
      </w:pPr>
      <w:r w:rsidRPr="009A18A3">
        <w:rPr>
          <w:rFonts w:ascii="Arial" w:eastAsia="Times New Roman" w:hAnsi="Arial" w:cs="Arial"/>
          <w:lang w:eastAsia="it-IT"/>
        </w:rPr>
        <w:br/>
        <w:t xml:space="preserve">Per maggiori dettagli: </w:t>
      </w:r>
      <w:hyperlink r:id="rId11" w:tgtFrame="_new" w:history="1">
        <w:r w:rsidRPr="009A18A3">
          <w:rPr>
            <w:rFonts w:ascii="Arial" w:eastAsia="Times New Roman" w:hAnsi="Arial" w:cs="Arial"/>
            <w:color w:val="0000FF"/>
            <w:u w:val="single"/>
            <w:lang w:eastAsia="it-IT"/>
          </w:rPr>
          <w:t>www.smartbuildingexpo.it</w:t>
        </w:r>
      </w:hyperlink>
    </w:p>
    <w:p w14:paraId="79998C02" w14:textId="77777777" w:rsidR="0028685C" w:rsidRDefault="0028685C" w:rsidP="00083369">
      <w:pPr>
        <w:spacing w:line="276" w:lineRule="auto"/>
        <w:jc w:val="both"/>
        <w:rPr>
          <w:rFonts w:ascii="Arial" w:eastAsia="Verdana" w:hAnsi="Arial" w:cs="Arial"/>
        </w:rPr>
      </w:pPr>
    </w:p>
    <w:sectPr w:rsidR="0028685C" w:rsidSect="00856DA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2410" w:right="720" w:bottom="720" w:left="720" w:header="709" w:footer="1440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0FC24" w14:textId="77777777" w:rsidR="00363465" w:rsidRDefault="00363465" w:rsidP="004214F0">
      <w:r>
        <w:separator/>
      </w:r>
    </w:p>
  </w:endnote>
  <w:endnote w:type="continuationSeparator" w:id="0">
    <w:p w14:paraId="0D623B66" w14:textId="77777777" w:rsidR="00363465" w:rsidRDefault="00363465" w:rsidP="004214F0">
      <w:r>
        <w:continuationSeparator/>
      </w:r>
    </w:p>
  </w:endnote>
  <w:endnote w:type="continuationNotice" w:id="1">
    <w:p w14:paraId="2854B2BA" w14:textId="77777777" w:rsidR="00363465" w:rsidRDefault="003634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Yu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ircular Std"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VNC K+ Gotham HTF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Neue">
    <w:altName w:val="Arial"/>
    <w:charset w:val="00"/>
    <w:family w:val="auto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03E6E" w14:textId="77777777" w:rsidR="00363819" w:rsidRDefault="0036381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Content>
      <w:p w14:paraId="7F5AB0C8" w14:textId="2CD3CA50" w:rsidR="00E10E56" w:rsidRPr="00EC258E" w:rsidRDefault="06CCBFDB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 xml:space="preserve"> </w:t>
        </w: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D2A1E" w14:textId="0D4490B3" w:rsidR="009E33D7" w:rsidRDefault="009E33D7" w:rsidP="009E33D7">
    <w:pPr>
      <w:pStyle w:val="NormaleWeb"/>
    </w:pPr>
  </w:p>
  <w:p w14:paraId="781974DE" w14:textId="730891A8" w:rsidR="00FF56A2" w:rsidRDefault="00076ABF">
    <w:pPr>
      <w:pStyle w:val="Pidipagina"/>
    </w:pPr>
    <w:r w:rsidRPr="00A17875">
      <w:rPr>
        <w:noProof/>
      </w:rPr>
      <w:drawing>
        <wp:anchor distT="0" distB="0" distL="114300" distR="114300" simplePos="0" relativeHeight="251658248" behindDoc="0" locked="0" layoutInCell="1" allowOverlap="1" wp14:anchorId="472A35F2" wp14:editId="3E013FCE">
          <wp:simplePos x="0" y="0"/>
          <wp:positionH relativeFrom="column">
            <wp:posOffset>812165</wp:posOffset>
          </wp:positionH>
          <wp:positionV relativeFrom="paragraph">
            <wp:posOffset>101600</wp:posOffset>
          </wp:positionV>
          <wp:extent cx="1225550" cy="551180"/>
          <wp:effectExtent l="0" t="0" r="0" b="0"/>
          <wp:wrapNone/>
          <wp:docPr id="1025149756" name="Immagine 1025149756" descr="Pentastudio — Marketing &amp; Comunica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entastudio — Marketing &amp; Comunicazio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7875">
      <w:rPr>
        <w:noProof/>
      </w:rPr>
      <w:drawing>
        <wp:anchor distT="0" distB="0" distL="114300" distR="114300" simplePos="0" relativeHeight="251658247" behindDoc="0" locked="0" layoutInCell="1" allowOverlap="1" wp14:anchorId="143BE743" wp14:editId="0186E2D4">
          <wp:simplePos x="0" y="0"/>
          <wp:positionH relativeFrom="margin">
            <wp:posOffset>-153035</wp:posOffset>
          </wp:positionH>
          <wp:positionV relativeFrom="paragraph">
            <wp:posOffset>88901</wp:posOffset>
          </wp:positionV>
          <wp:extent cx="660400" cy="424626"/>
          <wp:effectExtent l="0" t="0" r="6350" b="0"/>
          <wp:wrapNone/>
          <wp:docPr id="1956845306" name="Immagine 19568453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6" cy="428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7003C" w14:textId="77777777" w:rsidR="00363465" w:rsidRDefault="00363465" w:rsidP="004214F0">
      <w:r>
        <w:separator/>
      </w:r>
    </w:p>
  </w:footnote>
  <w:footnote w:type="continuationSeparator" w:id="0">
    <w:p w14:paraId="248BEF28" w14:textId="77777777" w:rsidR="00363465" w:rsidRDefault="00363465" w:rsidP="004214F0">
      <w:r>
        <w:continuationSeparator/>
      </w:r>
    </w:p>
  </w:footnote>
  <w:footnote w:type="continuationNotice" w:id="1">
    <w:p w14:paraId="09FFCA9E" w14:textId="77777777" w:rsidR="00363465" w:rsidRDefault="003634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11BB2" w14:textId="77777777" w:rsidR="00363819" w:rsidRDefault="0036381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AB0C7" w14:textId="04740C53" w:rsidR="00E10E56" w:rsidRDefault="00550ADC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F5AB0CA" wp14:editId="73097C07">
              <wp:simplePos x="0" y="0"/>
              <wp:positionH relativeFrom="margin">
                <wp:align>left</wp:align>
              </wp:positionH>
              <wp:positionV relativeFrom="paragraph">
                <wp:posOffset>1092835</wp:posOffset>
              </wp:positionV>
              <wp:extent cx="1432560" cy="8337550"/>
              <wp:effectExtent l="0" t="0" r="0" b="635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2560" cy="8337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8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CA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0;margin-top:86.05pt;width:112.8pt;height:656.5pt;z-index:2516582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" filled="f" stroked="f">
              <v:textbox inset="0,0,0,0">
                <w:txbxContent>
                  <w:p w14:paraId="7F5AB0E8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D9614E">
      <w:rPr>
        <w:rFonts w:ascii="Arial" w:eastAsia="Times New Roman" w:hAnsi="Arial" w:cs="Arial"/>
        <w:b/>
        <w:bCs/>
        <w:i/>
        <w:noProof/>
        <w:sz w:val="20"/>
        <w:szCs w:val="20"/>
        <w:lang w:eastAsia="it-IT"/>
      </w:rPr>
      <w:drawing>
        <wp:anchor distT="0" distB="0" distL="114300" distR="114300" simplePos="0" relativeHeight="251658246" behindDoc="1" locked="0" layoutInCell="1" allowOverlap="1" wp14:anchorId="25D74715" wp14:editId="38F1E86E">
          <wp:simplePos x="0" y="0"/>
          <wp:positionH relativeFrom="margin">
            <wp:align>left</wp:align>
          </wp:positionH>
          <wp:positionV relativeFrom="paragraph">
            <wp:posOffset>227965</wp:posOffset>
          </wp:positionV>
          <wp:extent cx="1424940" cy="698500"/>
          <wp:effectExtent l="0" t="0" r="3810" b="6350"/>
          <wp:wrapSquare wrapText="bothSides"/>
          <wp:docPr id="882004041" name="Immagine 8820040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mart-expo positiv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940" cy="698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AB0C9" w14:textId="42340011" w:rsidR="00EE0C6F" w:rsidRPr="00856B62" w:rsidRDefault="00E4414D">
    <w:pPr>
      <w:pStyle w:val="Intestazione"/>
      <w:rPr>
        <w:i/>
      </w:rPr>
    </w:pPr>
    <w:r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F5AB0D0" wp14:editId="7AFD06A2">
              <wp:simplePos x="0" y="0"/>
              <wp:positionH relativeFrom="margin">
                <wp:posOffset>1510665</wp:posOffset>
              </wp:positionH>
              <wp:positionV relativeFrom="paragraph">
                <wp:posOffset>1689735</wp:posOffset>
              </wp:positionV>
              <wp:extent cx="2856230" cy="215900"/>
              <wp:effectExtent l="0" t="0" r="1270" b="0"/>
              <wp:wrapSquare wrapText="bothSides"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9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D0" id="_x0000_t202" coordsize="21600,21600" o:spt="202" path="m,l,21600r21600,l21600,xe">
              <v:stroke joinstyle="miter"/>
              <v:path gradientshapeok="t" o:connecttype="rect"/>
            </v:shapetype>
            <v:shape id="Casella di testo 16" o:spid="_x0000_s1027" type="#_x0000_t202" style="position:absolute;margin-left:118.95pt;margin-top:133.05pt;width:224.9pt;height:17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" stroked="f">
              <v:textbox inset="0,0,0,0">
                <w:txbxContent>
                  <w:p w14:paraId="7F5AB0E9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3D7E88">
      <w:rPr>
        <w:rFonts w:ascii="Arial" w:eastAsia="Times New Roman" w:hAnsi="Arial" w:cs="Arial"/>
        <w:b/>
        <w:bCs/>
        <w:i/>
        <w:noProof/>
        <w:sz w:val="20"/>
        <w:szCs w:val="20"/>
        <w:lang w:eastAsia="it-IT"/>
      </w:rPr>
      <w:drawing>
        <wp:anchor distT="0" distB="0" distL="114300" distR="114300" simplePos="0" relativeHeight="251658245" behindDoc="1" locked="0" layoutInCell="1" allowOverlap="1" wp14:anchorId="1E962CB8" wp14:editId="5FF36C28">
          <wp:simplePos x="0" y="0"/>
          <wp:positionH relativeFrom="margin">
            <wp:align>left</wp:align>
          </wp:positionH>
          <wp:positionV relativeFrom="paragraph">
            <wp:posOffset>45085</wp:posOffset>
          </wp:positionV>
          <wp:extent cx="1424940" cy="698500"/>
          <wp:effectExtent l="0" t="0" r="3810" b="6350"/>
          <wp:wrapSquare wrapText="bothSides"/>
          <wp:docPr id="1767473038" name="Immagine 17674730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mart-expo positiv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940" cy="698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654C"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F5AB0D2" wp14:editId="337475B9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1143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EB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EE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F" w14:textId="356BCBAF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+39 </w:t>
                          </w:r>
                          <w:r w:rsidR="00EA7019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388 9483798</w:t>
                          </w:r>
                        </w:p>
                        <w:p w14:paraId="7F5AB0F0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F1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F2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F3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F4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F5" w14:textId="77777777" w:rsidR="009D13E3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F6" w14:textId="77777777" w:rsidR="009D13E3" w:rsidRPr="001A0E54" w:rsidRDefault="009D13E3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5AB0D2" id="Casella di testo 7" o:spid="_x0000_s1028" type="#_x0000_t202" style="position:absolute;margin-left:-2.95pt;margin-top:139.15pt;width:114pt;height:606.6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" filled="f" stroked="f">
              <v:textbox inset="0,0,0,0">
                <w:txbxContent>
                  <w:p w14:paraId="7F5AB0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EB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EE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F" w14:textId="356BCBAF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+39 </w:t>
                    </w:r>
                    <w:r w:rsidR="00EA7019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388 9483798</w:t>
                    </w:r>
                  </w:p>
                  <w:p w14:paraId="7F5AB0F0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F1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F2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F3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F4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F5" w14:textId="77777777" w:rsidR="009D13E3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F6" w14:textId="77777777" w:rsidR="009D13E3" w:rsidRPr="001A0E54" w:rsidRDefault="009D13E3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F5AB0D6" wp14:editId="7F5AB0D7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A968A91" id="Connettore diritto 8" o:spid="_x0000_s1026" style="position:absolute;flip:x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7F5AB0D8" wp14:editId="7F5AB0D9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E889697" id="Connettore diritto 6" o:spid="_x0000_s1026" style="position:absolute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2035F"/>
    <w:multiLevelType w:val="hybridMultilevel"/>
    <w:tmpl w:val="1304EE24"/>
    <w:lvl w:ilvl="0" w:tplc="112C28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5132D"/>
    <w:multiLevelType w:val="hybridMultilevel"/>
    <w:tmpl w:val="B0042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E9D6E59"/>
    <w:multiLevelType w:val="hybridMultilevel"/>
    <w:tmpl w:val="1B701AA4"/>
    <w:lvl w:ilvl="0" w:tplc="0A941BD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38374EC"/>
    <w:multiLevelType w:val="hybridMultilevel"/>
    <w:tmpl w:val="2D92A99E"/>
    <w:lvl w:ilvl="0" w:tplc="EFECC410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1706E"/>
    <w:multiLevelType w:val="hybridMultilevel"/>
    <w:tmpl w:val="CA12B37A"/>
    <w:lvl w:ilvl="0" w:tplc="6C02FCCC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0661F4"/>
    <w:multiLevelType w:val="multilevel"/>
    <w:tmpl w:val="50146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BA5685"/>
    <w:multiLevelType w:val="multilevel"/>
    <w:tmpl w:val="F07A1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3E01704"/>
    <w:multiLevelType w:val="hybridMultilevel"/>
    <w:tmpl w:val="6E42407E"/>
    <w:lvl w:ilvl="0" w:tplc="481CE74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679948">
    <w:abstractNumId w:val="2"/>
  </w:num>
  <w:num w:numId="2" w16cid:durableId="722144889">
    <w:abstractNumId w:val="9"/>
  </w:num>
  <w:num w:numId="3" w16cid:durableId="873419651">
    <w:abstractNumId w:val="3"/>
  </w:num>
  <w:num w:numId="4" w16cid:durableId="493179764">
    <w:abstractNumId w:val="7"/>
  </w:num>
  <w:num w:numId="5" w16cid:durableId="2016030183">
    <w:abstractNumId w:val="4"/>
  </w:num>
  <w:num w:numId="6" w16cid:durableId="1097753226">
    <w:abstractNumId w:val="0"/>
  </w:num>
  <w:num w:numId="7" w16cid:durableId="2084519355">
    <w:abstractNumId w:val="11"/>
  </w:num>
  <w:num w:numId="8" w16cid:durableId="920259608">
    <w:abstractNumId w:val="1"/>
  </w:num>
  <w:num w:numId="9" w16cid:durableId="1974141331">
    <w:abstractNumId w:val="8"/>
  </w:num>
  <w:num w:numId="10" w16cid:durableId="972095690">
    <w:abstractNumId w:val="5"/>
  </w:num>
  <w:num w:numId="11" w16cid:durableId="433550521">
    <w:abstractNumId w:val="6"/>
  </w:num>
  <w:num w:numId="12" w16cid:durableId="8913552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1677"/>
    <w:rsid w:val="00002D96"/>
    <w:rsid w:val="00003664"/>
    <w:rsid w:val="00005227"/>
    <w:rsid w:val="00006367"/>
    <w:rsid w:val="00007321"/>
    <w:rsid w:val="0001027E"/>
    <w:rsid w:val="00010351"/>
    <w:rsid w:val="0001404D"/>
    <w:rsid w:val="0001536C"/>
    <w:rsid w:val="00017B75"/>
    <w:rsid w:val="000202A3"/>
    <w:rsid w:val="000214CF"/>
    <w:rsid w:val="0002408D"/>
    <w:rsid w:val="00024259"/>
    <w:rsid w:val="00024A09"/>
    <w:rsid w:val="0002534C"/>
    <w:rsid w:val="0002785D"/>
    <w:rsid w:val="0003122D"/>
    <w:rsid w:val="000319EB"/>
    <w:rsid w:val="00032514"/>
    <w:rsid w:val="000328DF"/>
    <w:rsid w:val="000338D4"/>
    <w:rsid w:val="00033959"/>
    <w:rsid w:val="00033EFD"/>
    <w:rsid w:val="000356A7"/>
    <w:rsid w:val="00036DA2"/>
    <w:rsid w:val="0004118D"/>
    <w:rsid w:val="0004264A"/>
    <w:rsid w:val="00042766"/>
    <w:rsid w:val="00042D22"/>
    <w:rsid w:val="00042FD0"/>
    <w:rsid w:val="0004313E"/>
    <w:rsid w:val="000440A8"/>
    <w:rsid w:val="0004430A"/>
    <w:rsid w:val="000448A7"/>
    <w:rsid w:val="00045EFA"/>
    <w:rsid w:val="0004664F"/>
    <w:rsid w:val="0004791A"/>
    <w:rsid w:val="00047B08"/>
    <w:rsid w:val="00050BBF"/>
    <w:rsid w:val="00050DA9"/>
    <w:rsid w:val="00053391"/>
    <w:rsid w:val="0005351C"/>
    <w:rsid w:val="000535C6"/>
    <w:rsid w:val="00056545"/>
    <w:rsid w:val="000615AF"/>
    <w:rsid w:val="00063067"/>
    <w:rsid w:val="00063E94"/>
    <w:rsid w:val="00065044"/>
    <w:rsid w:val="000654E2"/>
    <w:rsid w:val="000666EC"/>
    <w:rsid w:val="0006673D"/>
    <w:rsid w:val="00066C75"/>
    <w:rsid w:val="00067E98"/>
    <w:rsid w:val="00070A1C"/>
    <w:rsid w:val="00072F4D"/>
    <w:rsid w:val="00073628"/>
    <w:rsid w:val="0007417A"/>
    <w:rsid w:val="00074913"/>
    <w:rsid w:val="00075B96"/>
    <w:rsid w:val="00076ABF"/>
    <w:rsid w:val="000823CD"/>
    <w:rsid w:val="00083369"/>
    <w:rsid w:val="00084403"/>
    <w:rsid w:val="0008607B"/>
    <w:rsid w:val="00086250"/>
    <w:rsid w:val="000869D7"/>
    <w:rsid w:val="00086B3C"/>
    <w:rsid w:val="000875B2"/>
    <w:rsid w:val="0009030B"/>
    <w:rsid w:val="00090997"/>
    <w:rsid w:val="00091009"/>
    <w:rsid w:val="00091277"/>
    <w:rsid w:val="000917D7"/>
    <w:rsid w:val="00091BC5"/>
    <w:rsid w:val="00092FAC"/>
    <w:rsid w:val="000979AD"/>
    <w:rsid w:val="00097AEC"/>
    <w:rsid w:val="000A005D"/>
    <w:rsid w:val="000A14D9"/>
    <w:rsid w:val="000A3029"/>
    <w:rsid w:val="000B19C7"/>
    <w:rsid w:val="000B1C16"/>
    <w:rsid w:val="000B2184"/>
    <w:rsid w:val="000B2620"/>
    <w:rsid w:val="000B338D"/>
    <w:rsid w:val="000B3FA1"/>
    <w:rsid w:val="000B494D"/>
    <w:rsid w:val="000B55C5"/>
    <w:rsid w:val="000B7048"/>
    <w:rsid w:val="000B77E9"/>
    <w:rsid w:val="000C108D"/>
    <w:rsid w:val="000C1A85"/>
    <w:rsid w:val="000C1E9C"/>
    <w:rsid w:val="000C2753"/>
    <w:rsid w:val="000C2CE3"/>
    <w:rsid w:val="000C2F6A"/>
    <w:rsid w:val="000C333E"/>
    <w:rsid w:val="000C418C"/>
    <w:rsid w:val="000C6079"/>
    <w:rsid w:val="000D0C86"/>
    <w:rsid w:val="000D139A"/>
    <w:rsid w:val="000D439B"/>
    <w:rsid w:val="000D5217"/>
    <w:rsid w:val="000D5E4C"/>
    <w:rsid w:val="000E0407"/>
    <w:rsid w:val="000E13A7"/>
    <w:rsid w:val="000E2EDF"/>
    <w:rsid w:val="000E42D5"/>
    <w:rsid w:val="000E5B65"/>
    <w:rsid w:val="000E6988"/>
    <w:rsid w:val="000F0313"/>
    <w:rsid w:val="000F0838"/>
    <w:rsid w:val="000F2177"/>
    <w:rsid w:val="000F253C"/>
    <w:rsid w:val="000F3173"/>
    <w:rsid w:val="000F5525"/>
    <w:rsid w:val="000F7102"/>
    <w:rsid w:val="000F7B20"/>
    <w:rsid w:val="000F7C31"/>
    <w:rsid w:val="00100765"/>
    <w:rsid w:val="00101012"/>
    <w:rsid w:val="00103BAF"/>
    <w:rsid w:val="001054A5"/>
    <w:rsid w:val="00106EA2"/>
    <w:rsid w:val="0011013E"/>
    <w:rsid w:val="00110C40"/>
    <w:rsid w:val="0011116F"/>
    <w:rsid w:val="00111BC2"/>
    <w:rsid w:val="00113DFC"/>
    <w:rsid w:val="001141AA"/>
    <w:rsid w:val="00116F71"/>
    <w:rsid w:val="0012022A"/>
    <w:rsid w:val="0012173B"/>
    <w:rsid w:val="00121B28"/>
    <w:rsid w:val="00122A4E"/>
    <w:rsid w:val="00124B5A"/>
    <w:rsid w:val="00124DF1"/>
    <w:rsid w:val="001267EA"/>
    <w:rsid w:val="0012726D"/>
    <w:rsid w:val="00130F30"/>
    <w:rsid w:val="001311AF"/>
    <w:rsid w:val="0013779C"/>
    <w:rsid w:val="001402F2"/>
    <w:rsid w:val="00142167"/>
    <w:rsid w:val="00142AB4"/>
    <w:rsid w:val="00144DF4"/>
    <w:rsid w:val="00144FC9"/>
    <w:rsid w:val="0014556B"/>
    <w:rsid w:val="00146253"/>
    <w:rsid w:val="00150153"/>
    <w:rsid w:val="00151D84"/>
    <w:rsid w:val="001541F8"/>
    <w:rsid w:val="001564E6"/>
    <w:rsid w:val="0015761D"/>
    <w:rsid w:val="00161AFE"/>
    <w:rsid w:val="00162EFA"/>
    <w:rsid w:val="00163407"/>
    <w:rsid w:val="00163915"/>
    <w:rsid w:val="00164185"/>
    <w:rsid w:val="00164187"/>
    <w:rsid w:val="00164C72"/>
    <w:rsid w:val="0016544F"/>
    <w:rsid w:val="001657EC"/>
    <w:rsid w:val="00165936"/>
    <w:rsid w:val="00165C02"/>
    <w:rsid w:val="0016631D"/>
    <w:rsid w:val="00166B30"/>
    <w:rsid w:val="00166D34"/>
    <w:rsid w:val="001707F4"/>
    <w:rsid w:val="00170E45"/>
    <w:rsid w:val="001711F6"/>
    <w:rsid w:val="00171498"/>
    <w:rsid w:val="001717A9"/>
    <w:rsid w:val="00171F24"/>
    <w:rsid w:val="00172EB9"/>
    <w:rsid w:val="00173194"/>
    <w:rsid w:val="00177109"/>
    <w:rsid w:val="001805B6"/>
    <w:rsid w:val="001806C0"/>
    <w:rsid w:val="00180A1E"/>
    <w:rsid w:val="0018146A"/>
    <w:rsid w:val="00182700"/>
    <w:rsid w:val="00182C16"/>
    <w:rsid w:val="001833B9"/>
    <w:rsid w:val="00184E0F"/>
    <w:rsid w:val="0018536B"/>
    <w:rsid w:val="00185ECD"/>
    <w:rsid w:val="001860E3"/>
    <w:rsid w:val="00187A14"/>
    <w:rsid w:val="00187F2E"/>
    <w:rsid w:val="001908E0"/>
    <w:rsid w:val="00190A5F"/>
    <w:rsid w:val="001917C6"/>
    <w:rsid w:val="001918A9"/>
    <w:rsid w:val="001965C5"/>
    <w:rsid w:val="00196C9B"/>
    <w:rsid w:val="00196E92"/>
    <w:rsid w:val="00197139"/>
    <w:rsid w:val="0019756A"/>
    <w:rsid w:val="001A0E54"/>
    <w:rsid w:val="001A1564"/>
    <w:rsid w:val="001A1679"/>
    <w:rsid w:val="001A550D"/>
    <w:rsid w:val="001A695A"/>
    <w:rsid w:val="001A7AB8"/>
    <w:rsid w:val="001A7D72"/>
    <w:rsid w:val="001B02CB"/>
    <w:rsid w:val="001B08B1"/>
    <w:rsid w:val="001B14F4"/>
    <w:rsid w:val="001B19FD"/>
    <w:rsid w:val="001B1FE3"/>
    <w:rsid w:val="001B225A"/>
    <w:rsid w:val="001B2463"/>
    <w:rsid w:val="001B3632"/>
    <w:rsid w:val="001B3A84"/>
    <w:rsid w:val="001B3C59"/>
    <w:rsid w:val="001B48F1"/>
    <w:rsid w:val="001B4A66"/>
    <w:rsid w:val="001B51F5"/>
    <w:rsid w:val="001B7CD8"/>
    <w:rsid w:val="001B7D6B"/>
    <w:rsid w:val="001C00DF"/>
    <w:rsid w:val="001C28F4"/>
    <w:rsid w:val="001C38FA"/>
    <w:rsid w:val="001C5665"/>
    <w:rsid w:val="001C59FD"/>
    <w:rsid w:val="001C7E06"/>
    <w:rsid w:val="001D176E"/>
    <w:rsid w:val="001D2D56"/>
    <w:rsid w:val="001D44BE"/>
    <w:rsid w:val="001D4538"/>
    <w:rsid w:val="001D4CDA"/>
    <w:rsid w:val="001D56C4"/>
    <w:rsid w:val="001D5867"/>
    <w:rsid w:val="001D637A"/>
    <w:rsid w:val="001E0B65"/>
    <w:rsid w:val="001E0C81"/>
    <w:rsid w:val="001E120E"/>
    <w:rsid w:val="001E20F3"/>
    <w:rsid w:val="001E3C31"/>
    <w:rsid w:val="001E601D"/>
    <w:rsid w:val="001F11FF"/>
    <w:rsid w:val="001F18EC"/>
    <w:rsid w:val="001F2E57"/>
    <w:rsid w:val="001F31A0"/>
    <w:rsid w:val="001F3C29"/>
    <w:rsid w:val="001F4399"/>
    <w:rsid w:val="001F4964"/>
    <w:rsid w:val="001F5344"/>
    <w:rsid w:val="001F569C"/>
    <w:rsid w:val="001F6520"/>
    <w:rsid w:val="001F6A84"/>
    <w:rsid w:val="001F6D88"/>
    <w:rsid w:val="001F7120"/>
    <w:rsid w:val="001F730E"/>
    <w:rsid w:val="0020156C"/>
    <w:rsid w:val="00202813"/>
    <w:rsid w:val="002028EE"/>
    <w:rsid w:val="00203E79"/>
    <w:rsid w:val="00204C9B"/>
    <w:rsid w:val="00205BE4"/>
    <w:rsid w:val="00210289"/>
    <w:rsid w:val="00210C85"/>
    <w:rsid w:val="002112BF"/>
    <w:rsid w:val="002136D2"/>
    <w:rsid w:val="00214FB9"/>
    <w:rsid w:val="0021577A"/>
    <w:rsid w:val="00215AE6"/>
    <w:rsid w:val="00215DCC"/>
    <w:rsid w:val="0021602C"/>
    <w:rsid w:val="00217032"/>
    <w:rsid w:val="002212DE"/>
    <w:rsid w:val="00223FAC"/>
    <w:rsid w:val="0022424A"/>
    <w:rsid w:val="00225287"/>
    <w:rsid w:val="00226372"/>
    <w:rsid w:val="00227874"/>
    <w:rsid w:val="0023046B"/>
    <w:rsid w:val="00230958"/>
    <w:rsid w:val="00231ADF"/>
    <w:rsid w:val="00232BA2"/>
    <w:rsid w:val="00232C87"/>
    <w:rsid w:val="00232CB3"/>
    <w:rsid w:val="0023537B"/>
    <w:rsid w:val="00235C46"/>
    <w:rsid w:val="00240500"/>
    <w:rsid w:val="00241148"/>
    <w:rsid w:val="002415C6"/>
    <w:rsid w:val="002419F0"/>
    <w:rsid w:val="00242710"/>
    <w:rsid w:val="002450E4"/>
    <w:rsid w:val="00245BB0"/>
    <w:rsid w:val="0024700F"/>
    <w:rsid w:val="00250F91"/>
    <w:rsid w:val="00251D03"/>
    <w:rsid w:val="00251EF1"/>
    <w:rsid w:val="00253C5D"/>
    <w:rsid w:val="00255BE5"/>
    <w:rsid w:val="00257E20"/>
    <w:rsid w:val="00260831"/>
    <w:rsid w:val="00262464"/>
    <w:rsid w:val="00262B8C"/>
    <w:rsid w:val="00262C39"/>
    <w:rsid w:val="0026387E"/>
    <w:rsid w:val="00267426"/>
    <w:rsid w:val="00275851"/>
    <w:rsid w:val="00275D2A"/>
    <w:rsid w:val="00277011"/>
    <w:rsid w:val="002800F2"/>
    <w:rsid w:val="00280264"/>
    <w:rsid w:val="00281328"/>
    <w:rsid w:val="002828E6"/>
    <w:rsid w:val="002832A5"/>
    <w:rsid w:val="002835D6"/>
    <w:rsid w:val="00285552"/>
    <w:rsid w:val="00285D90"/>
    <w:rsid w:val="0028640E"/>
    <w:rsid w:val="0028685C"/>
    <w:rsid w:val="00287A97"/>
    <w:rsid w:val="00293D95"/>
    <w:rsid w:val="00295BAF"/>
    <w:rsid w:val="002960BE"/>
    <w:rsid w:val="00297B79"/>
    <w:rsid w:val="002A048D"/>
    <w:rsid w:val="002A1DA6"/>
    <w:rsid w:val="002A24F1"/>
    <w:rsid w:val="002A3390"/>
    <w:rsid w:val="002A4898"/>
    <w:rsid w:val="002A5946"/>
    <w:rsid w:val="002A6E06"/>
    <w:rsid w:val="002A7704"/>
    <w:rsid w:val="002B09A5"/>
    <w:rsid w:val="002B2724"/>
    <w:rsid w:val="002B450D"/>
    <w:rsid w:val="002B47C6"/>
    <w:rsid w:val="002B497A"/>
    <w:rsid w:val="002B5DD3"/>
    <w:rsid w:val="002B7596"/>
    <w:rsid w:val="002B77FD"/>
    <w:rsid w:val="002C21E4"/>
    <w:rsid w:val="002C2D2E"/>
    <w:rsid w:val="002C2E86"/>
    <w:rsid w:val="002C6E3C"/>
    <w:rsid w:val="002C6EA9"/>
    <w:rsid w:val="002D18AF"/>
    <w:rsid w:val="002D5AF1"/>
    <w:rsid w:val="002E0E3D"/>
    <w:rsid w:val="002E0F66"/>
    <w:rsid w:val="002E119D"/>
    <w:rsid w:val="002E17CF"/>
    <w:rsid w:val="002E2D9C"/>
    <w:rsid w:val="002E3C06"/>
    <w:rsid w:val="002E40D1"/>
    <w:rsid w:val="002E44F4"/>
    <w:rsid w:val="002E4ADA"/>
    <w:rsid w:val="002E508A"/>
    <w:rsid w:val="002E51B9"/>
    <w:rsid w:val="002E540B"/>
    <w:rsid w:val="002E61DB"/>
    <w:rsid w:val="002E6475"/>
    <w:rsid w:val="002E7453"/>
    <w:rsid w:val="002F0189"/>
    <w:rsid w:val="002F1F98"/>
    <w:rsid w:val="002F373A"/>
    <w:rsid w:val="002F3D07"/>
    <w:rsid w:val="002F4F60"/>
    <w:rsid w:val="002F53BF"/>
    <w:rsid w:val="002F6530"/>
    <w:rsid w:val="00300DC1"/>
    <w:rsid w:val="00301135"/>
    <w:rsid w:val="00304569"/>
    <w:rsid w:val="00304F95"/>
    <w:rsid w:val="00307A93"/>
    <w:rsid w:val="00310A93"/>
    <w:rsid w:val="00312E30"/>
    <w:rsid w:val="0031639E"/>
    <w:rsid w:val="0031665D"/>
    <w:rsid w:val="00317407"/>
    <w:rsid w:val="003207A9"/>
    <w:rsid w:val="003219FC"/>
    <w:rsid w:val="003227E7"/>
    <w:rsid w:val="00323299"/>
    <w:rsid w:val="0032408F"/>
    <w:rsid w:val="00324E32"/>
    <w:rsid w:val="0032544E"/>
    <w:rsid w:val="00326303"/>
    <w:rsid w:val="003265BB"/>
    <w:rsid w:val="00326FC3"/>
    <w:rsid w:val="00327773"/>
    <w:rsid w:val="00330466"/>
    <w:rsid w:val="00330B2F"/>
    <w:rsid w:val="00330B4A"/>
    <w:rsid w:val="00330E90"/>
    <w:rsid w:val="00330F3E"/>
    <w:rsid w:val="00331E95"/>
    <w:rsid w:val="00333BC9"/>
    <w:rsid w:val="0033514B"/>
    <w:rsid w:val="00335D61"/>
    <w:rsid w:val="0034078C"/>
    <w:rsid w:val="0034098D"/>
    <w:rsid w:val="00340D96"/>
    <w:rsid w:val="00341BFC"/>
    <w:rsid w:val="00342378"/>
    <w:rsid w:val="00343372"/>
    <w:rsid w:val="003435D4"/>
    <w:rsid w:val="00344C1A"/>
    <w:rsid w:val="00346533"/>
    <w:rsid w:val="00346D5F"/>
    <w:rsid w:val="00351B00"/>
    <w:rsid w:val="0035229C"/>
    <w:rsid w:val="00352367"/>
    <w:rsid w:val="00354A74"/>
    <w:rsid w:val="00354D37"/>
    <w:rsid w:val="00354FB9"/>
    <w:rsid w:val="00357C97"/>
    <w:rsid w:val="00357E16"/>
    <w:rsid w:val="003601FA"/>
    <w:rsid w:val="003615DD"/>
    <w:rsid w:val="003619F4"/>
    <w:rsid w:val="00362088"/>
    <w:rsid w:val="00363465"/>
    <w:rsid w:val="00363819"/>
    <w:rsid w:val="00367BFF"/>
    <w:rsid w:val="00370131"/>
    <w:rsid w:val="0037104C"/>
    <w:rsid w:val="00371191"/>
    <w:rsid w:val="003712F9"/>
    <w:rsid w:val="00372500"/>
    <w:rsid w:val="003732A3"/>
    <w:rsid w:val="003749D1"/>
    <w:rsid w:val="003763FA"/>
    <w:rsid w:val="003768A5"/>
    <w:rsid w:val="00376A21"/>
    <w:rsid w:val="00377A90"/>
    <w:rsid w:val="00377DF2"/>
    <w:rsid w:val="003806B6"/>
    <w:rsid w:val="00385F29"/>
    <w:rsid w:val="00386E13"/>
    <w:rsid w:val="0038767F"/>
    <w:rsid w:val="003915CA"/>
    <w:rsid w:val="00393AE7"/>
    <w:rsid w:val="00393B52"/>
    <w:rsid w:val="00393BBA"/>
    <w:rsid w:val="0039427F"/>
    <w:rsid w:val="00394AA7"/>
    <w:rsid w:val="00396A49"/>
    <w:rsid w:val="003A027D"/>
    <w:rsid w:val="003A16D6"/>
    <w:rsid w:val="003A23A1"/>
    <w:rsid w:val="003A4CDA"/>
    <w:rsid w:val="003A562D"/>
    <w:rsid w:val="003A5F61"/>
    <w:rsid w:val="003A6C94"/>
    <w:rsid w:val="003B044F"/>
    <w:rsid w:val="003B2418"/>
    <w:rsid w:val="003B25E2"/>
    <w:rsid w:val="003B4859"/>
    <w:rsid w:val="003B4976"/>
    <w:rsid w:val="003B6F2A"/>
    <w:rsid w:val="003B7E4E"/>
    <w:rsid w:val="003C0C34"/>
    <w:rsid w:val="003C1004"/>
    <w:rsid w:val="003C18DB"/>
    <w:rsid w:val="003C21B1"/>
    <w:rsid w:val="003C2A8B"/>
    <w:rsid w:val="003C2F7E"/>
    <w:rsid w:val="003C3C67"/>
    <w:rsid w:val="003C5EDE"/>
    <w:rsid w:val="003D00F4"/>
    <w:rsid w:val="003D0143"/>
    <w:rsid w:val="003D0F9C"/>
    <w:rsid w:val="003D1626"/>
    <w:rsid w:val="003D1C92"/>
    <w:rsid w:val="003D27FB"/>
    <w:rsid w:val="003D30F0"/>
    <w:rsid w:val="003D3F78"/>
    <w:rsid w:val="003D4029"/>
    <w:rsid w:val="003D4034"/>
    <w:rsid w:val="003D4B64"/>
    <w:rsid w:val="003D4C61"/>
    <w:rsid w:val="003D4EC3"/>
    <w:rsid w:val="003D4F64"/>
    <w:rsid w:val="003D54AE"/>
    <w:rsid w:val="003D694E"/>
    <w:rsid w:val="003D7E88"/>
    <w:rsid w:val="003E0C3C"/>
    <w:rsid w:val="003E29F2"/>
    <w:rsid w:val="003E2A55"/>
    <w:rsid w:val="003E36F2"/>
    <w:rsid w:val="003E3D7D"/>
    <w:rsid w:val="003E4CFF"/>
    <w:rsid w:val="003E65CE"/>
    <w:rsid w:val="003E6E46"/>
    <w:rsid w:val="003E7634"/>
    <w:rsid w:val="003F0A97"/>
    <w:rsid w:val="003F0AA7"/>
    <w:rsid w:val="003F2677"/>
    <w:rsid w:val="003F27E0"/>
    <w:rsid w:val="003F40A6"/>
    <w:rsid w:val="003F4A46"/>
    <w:rsid w:val="003F4E53"/>
    <w:rsid w:val="003F719C"/>
    <w:rsid w:val="004007B1"/>
    <w:rsid w:val="0040225F"/>
    <w:rsid w:val="00402FBA"/>
    <w:rsid w:val="00403621"/>
    <w:rsid w:val="004116CB"/>
    <w:rsid w:val="00412DF5"/>
    <w:rsid w:val="00414335"/>
    <w:rsid w:val="00414AE1"/>
    <w:rsid w:val="00415476"/>
    <w:rsid w:val="00416F77"/>
    <w:rsid w:val="004170B4"/>
    <w:rsid w:val="004202CE"/>
    <w:rsid w:val="00420452"/>
    <w:rsid w:val="004214F0"/>
    <w:rsid w:val="0042154F"/>
    <w:rsid w:val="00421CA1"/>
    <w:rsid w:val="004225D3"/>
    <w:rsid w:val="00422998"/>
    <w:rsid w:val="00423FC8"/>
    <w:rsid w:val="004240AA"/>
    <w:rsid w:val="00425945"/>
    <w:rsid w:val="00425ADB"/>
    <w:rsid w:val="00425EC6"/>
    <w:rsid w:val="0042633A"/>
    <w:rsid w:val="00426508"/>
    <w:rsid w:val="00430778"/>
    <w:rsid w:val="00430F38"/>
    <w:rsid w:val="00431281"/>
    <w:rsid w:val="00431E44"/>
    <w:rsid w:val="00431F86"/>
    <w:rsid w:val="00434390"/>
    <w:rsid w:val="004343FA"/>
    <w:rsid w:val="00434B8C"/>
    <w:rsid w:val="00435BCA"/>
    <w:rsid w:val="00437732"/>
    <w:rsid w:val="00440661"/>
    <w:rsid w:val="00441497"/>
    <w:rsid w:val="004429B2"/>
    <w:rsid w:val="004455F8"/>
    <w:rsid w:val="00445DBC"/>
    <w:rsid w:val="004523D2"/>
    <w:rsid w:val="00452926"/>
    <w:rsid w:val="00453821"/>
    <w:rsid w:val="00453B64"/>
    <w:rsid w:val="004550BB"/>
    <w:rsid w:val="004566FC"/>
    <w:rsid w:val="0045685F"/>
    <w:rsid w:val="00456B26"/>
    <w:rsid w:val="00456C15"/>
    <w:rsid w:val="00457F41"/>
    <w:rsid w:val="00460E68"/>
    <w:rsid w:val="00461B88"/>
    <w:rsid w:val="00462349"/>
    <w:rsid w:val="00462398"/>
    <w:rsid w:val="00465D08"/>
    <w:rsid w:val="0046716C"/>
    <w:rsid w:val="00467539"/>
    <w:rsid w:val="004707A4"/>
    <w:rsid w:val="00471387"/>
    <w:rsid w:val="0047171F"/>
    <w:rsid w:val="00473092"/>
    <w:rsid w:val="00473B39"/>
    <w:rsid w:val="00473E75"/>
    <w:rsid w:val="00473E86"/>
    <w:rsid w:val="00474592"/>
    <w:rsid w:val="004746F6"/>
    <w:rsid w:val="00475120"/>
    <w:rsid w:val="00476185"/>
    <w:rsid w:val="0047649C"/>
    <w:rsid w:val="00476D58"/>
    <w:rsid w:val="00480830"/>
    <w:rsid w:val="00480E76"/>
    <w:rsid w:val="00482C73"/>
    <w:rsid w:val="00483977"/>
    <w:rsid w:val="00483CCF"/>
    <w:rsid w:val="0048642E"/>
    <w:rsid w:val="0048709E"/>
    <w:rsid w:val="00487551"/>
    <w:rsid w:val="00490AA6"/>
    <w:rsid w:val="00490D43"/>
    <w:rsid w:val="00491B61"/>
    <w:rsid w:val="00492BC7"/>
    <w:rsid w:val="00494297"/>
    <w:rsid w:val="00494865"/>
    <w:rsid w:val="00494BF1"/>
    <w:rsid w:val="0049660C"/>
    <w:rsid w:val="004971FD"/>
    <w:rsid w:val="00497EDD"/>
    <w:rsid w:val="004A052D"/>
    <w:rsid w:val="004A059E"/>
    <w:rsid w:val="004A18B7"/>
    <w:rsid w:val="004A23A0"/>
    <w:rsid w:val="004A337D"/>
    <w:rsid w:val="004A4A43"/>
    <w:rsid w:val="004A5D44"/>
    <w:rsid w:val="004A6AA4"/>
    <w:rsid w:val="004A78C4"/>
    <w:rsid w:val="004B25C3"/>
    <w:rsid w:val="004B40CC"/>
    <w:rsid w:val="004B5866"/>
    <w:rsid w:val="004B5B24"/>
    <w:rsid w:val="004B5BF1"/>
    <w:rsid w:val="004B7C51"/>
    <w:rsid w:val="004C17DE"/>
    <w:rsid w:val="004C3A9C"/>
    <w:rsid w:val="004C512E"/>
    <w:rsid w:val="004C5B5C"/>
    <w:rsid w:val="004C6282"/>
    <w:rsid w:val="004C6897"/>
    <w:rsid w:val="004C7F39"/>
    <w:rsid w:val="004D07B7"/>
    <w:rsid w:val="004D171C"/>
    <w:rsid w:val="004D185C"/>
    <w:rsid w:val="004D1EA6"/>
    <w:rsid w:val="004D3E2F"/>
    <w:rsid w:val="004D63A4"/>
    <w:rsid w:val="004D79F8"/>
    <w:rsid w:val="004D7B7F"/>
    <w:rsid w:val="004E45BA"/>
    <w:rsid w:val="004E63FE"/>
    <w:rsid w:val="004E6479"/>
    <w:rsid w:val="004E74B7"/>
    <w:rsid w:val="004F1437"/>
    <w:rsid w:val="004F34DC"/>
    <w:rsid w:val="004F41CF"/>
    <w:rsid w:val="004F4510"/>
    <w:rsid w:val="004F477B"/>
    <w:rsid w:val="004F5D16"/>
    <w:rsid w:val="004F624C"/>
    <w:rsid w:val="004F772D"/>
    <w:rsid w:val="004F7746"/>
    <w:rsid w:val="00500439"/>
    <w:rsid w:val="0050087C"/>
    <w:rsid w:val="00500AF1"/>
    <w:rsid w:val="00501613"/>
    <w:rsid w:val="00501B0F"/>
    <w:rsid w:val="005064AF"/>
    <w:rsid w:val="00506EEF"/>
    <w:rsid w:val="00510369"/>
    <w:rsid w:val="005107FA"/>
    <w:rsid w:val="00512DEC"/>
    <w:rsid w:val="00512F2F"/>
    <w:rsid w:val="00513479"/>
    <w:rsid w:val="005142EC"/>
    <w:rsid w:val="00515083"/>
    <w:rsid w:val="005153B4"/>
    <w:rsid w:val="005158F1"/>
    <w:rsid w:val="00516D63"/>
    <w:rsid w:val="00520720"/>
    <w:rsid w:val="00520F5A"/>
    <w:rsid w:val="00521514"/>
    <w:rsid w:val="0052189A"/>
    <w:rsid w:val="00522443"/>
    <w:rsid w:val="005228CD"/>
    <w:rsid w:val="00522DD3"/>
    <w:rsid w:val="0052375D"/>
    <w:rsid w:val="005267CE"/>
    <w:rsid w:val="005302F5"/>
    <w:rsid w:val="00531440"/>
    <w:rsid w:val="00531506"/>
    <w:rsid w:val="00531E35"/>
    <w:rsid w:val="00532266"/>
    <w:rsid w:val="00532E03"/>
    <w:rsid w:val="00532EB6"/>
    <w:rsid w:val="00534EB2"/>
    <w:rsid w:val="00535A4A"/>
    <w:rsid w:val="00537D9D"/>
    <w:rsid w:val="005400B4"/>
    <w:rsid w:val="00541A14"/>
    <w:rsid w:val="00545B00"/>
    <w:rsid w:val="0054640D"/>
    <w:rsid w:val="00547191"/>
    <w:rsid w:val="00550926"/>
    <w:rsid w:val="00550ADC"/>
    <w:rsid w:val="00552417"/>
    <w:rsid w:val="00554E69"/>
    <w:rsid w:val="005552F6"/>
    <w:rsid w:val="00555961"/>
    <w:rsid w:val="0056013B"/>
    <w:rsid w:val="00563E08"/>
    <w:rsid w:val="0056416D"/>
    <w:rsid w:val="005647F1"/>
    <w:rsid w:val="0056573B"/>
    <w:rsid w:val="005659CE"/>
    <w:rsid w:val="00570596"/>
    <w:rsid w:val="005708E9"/>
    <w:rsid w:val="00572004"/>
    <w:rsid w:val="00572C16"/>
    <w:rsid w:val="00574995"/>
    <w:rsid w:val="00574F3D"/>
    <w:rsid w:val="00575395"/>
    <w:rsid w:val="00575983"/>
    <w:rsid w:val="005810DB"/>
    <w:rsid w:val="00581A41"/>
    <w:rsid w:val="005849BD"/>
    <w:rsid w:val="0058619E"/>
    <w:rsid w:val="005918B3"/>
    <w:rsid w:val="005928D7"/>
    <w:rsid w:val="0059666E"/>
    <w:rsid w:val="005971AD"/>
    <w:rsid w:val="00597358"/>
    <w:rsid w:val="00597A1D"/>
    <w:rsid w:val="005A02D9"/>
    <w:rsid w:val="005A07A0"/>
    <w:rsid w:val="005A1016"/>
    <w:rsid w:val="005A24FA"/>
    <w:rsid w:val="005A2ED5"/>
    <w:rsid w:val="005A50F3"/>
    <w:rsid w:val="005A578D"/>
    <w:rsid w:val="005A6580"/>
    <w:rsid w:val="005A6E43"/>
    <w:rsid w:val="005A721C"/>
    <w:rsid w:val="005A743F"/>
    <w:rsid w:val="005A7BC7"/>
    <w:rsid w:val="005B1C21"/>
    <w:rsid w:val="005B2A5C"/>
    <w:rsid w:val="005B3720"/>
    <w:rsid w:val="005B3E66"/>
    <w:rsid w:val="005B4658"/>
    <w:rsid w:val="005C0CD6"/>
    <w:rsid w:val="005C18C4"/>
    <w:rsid w:val="005C1D42"/>
    <w:rsid w:val="005C2A4B"/>
    <w:rsid w:val="005C4F51"/>
    <w:rsid w:val="005C525D"/>
    <w:rsid w:val="005C6343"/>
    <w:rsid w:val="005D0D54"/>
    <w:rsid w:val="005D0E18"/>
    <w:rsid w:val="005D0ED1"/>
    <w:rsid w:val="005D25D7"/>
    <w:rsid w:val="005D31DC"/>
    <w:rsid w:val="005D3E05"/>
    <w:rsid w:val="005D40EB"/>
    <w:rsid w:val="005D50AD"/>
    <w:rsid w:val="005D5F91"/>
    <w:rsid w:val="005D663A"/>
    <w:rsid w:val="005D6F6D"/>
    <w:rsid w:val="005D7EBF"/>
    <w:rsid w:val="005E0497"/>
    <w:rsid w:val="005E132C"/>
    <w:rsid w:val="005E24D9"/>
    <w:rsid w:val="005E2535"/>
    <w:rsid w:val="005E333A"/>
    <w:rsid w:val="005E4D5F"/>
    <w:rsid w:val="005E4DE8"/>
    <w:rsid w:val="005E4E1A"/>
    <w:rsid w:val="005E68DD"/>
    <w:rsid w:val="005F2B6B"/>
    <w:rsid w:val="005F3E79"/>
    <w:rsid w:val="005F4062"/>
    <w:rsid w:val="005F5CC6"/>
    <w:rsid w:val="005F6680"/>
    <w:rsid w:val="005F6873"/>
    <w:rsid w:val="005F7808"/>
    <w:rsid w:val="00601E2A"/>
    <w:rsid w:val="00602A0E"/>
    <w:rsid w:val="00604E7C"/>
    <w:rsid w:val="00606E4C"/>
    <w:rsid w:val="00610799"/>
    <w:rsid w:val="00611862"/>
    <w:rsid w:val="0061392F"/>
    <w:rsid w:val="006164D8"/>
    <w:rsid w:val="0061681D"/>
    <w:rsid w:val="00617D92"/>
    <w:rsid w:val="00620489"/>
    <w:rsid w:val="00620A7A"/>
    <w:rsid w:val="00620FA3"/>
    <w:rsid w:val="00622F66"/>
    <w:rsid w:val="00623014"/>
    <w:rsid w:val="00623515"/>
    <w:rsid w:val="00625B0E"/>
    <w:rsid w:val="00626837"/>
    <w:rsid w:val="00630CD6"/>
    <w:rsid w:val="006319F4"/>
    <w:rsid w:val="00631F69"/>
    <w:rsid w:val="0063270F"/>
    <w:rsid w:val="00633867"/>
    <w:rsid w:val="006354DA"/>
    <w:rsid w:val="0063727E"/>
    <w:rsid w:val="0064365E"/>
    <w:rsid w:val="006448C4"/>
    <w:rsid w:val="00644B71"/>
    <w:rsid w:val="006467E8"/>
    <w:rsid w:val="00651EA4"/>
    <w:rsid w:val="00652272"/>
    <w:rsid w:val="0065283F"/>
    <w:rsid w:val="00655221"/>
    <w:rsid w:val="00655518"/>
    <w:rsid w:val="00655E9F"/>
    <w:rsid w:val="00657385"/>
    <w:rsid w:val="0065748A"/>
    <w:rsid w:val="006612BC"/>
    <w:rsid w:val="00661FBC"/>
    <w:rsid w:val="00664AA7"/>
    <w:rsid w:val="00665362"/>
    <w:rsid w:val="00666A91"/>
    <w:rsid w:val="00667B67"/>
    <w:rsid w:val="00670835"/>
    <w:rsid w:val="00672611"/>
    <w:rsid w:val="00674A96"/>
    <w:rsid w:val="00677EDF"/>
    <w:rsid w:val="00680A47"/>
    <w:rsid w:val="00682E9B"/>
    <w:rsid w:val="00684529"/>
    <w:rsid w:val="0068562A"/>
    <w:rsid w:val="00687191"/>
    <w:rsid w:val="006903A0"/>
    <w:rsid w:val="00690881"/>
    <w:rsid w:val="00691C87"/>
    <w:rsid w:val="00691D63"/>
    <w:rsid w:val="0069284D"/>
    <w:rsid w:val="00694DB7"/>
    <w:rsid w:val="0069513E"/>
    <w:rsid w:val="00696911"/>
    <w:rsid w:val="00697186"/>
    <w:rsid w:val="006A01C1"/>
    <w:rsid w:val="006A5248"/>
    <w:rsid w:val="006A6989"/>
    <w:rsid w:val="006A6FF1"/>
    <w:rsid w:val="006B06C2"/>
    <w:rsid w:val="006B0C70"/>
    <w:rsid w:val="006B2427"/>
    <w:rsid w:val="006B355C"/>
    <w:rsid w:val="006B3F22"/>
    <w:rsid w:val="006B53FB"/>
    <w:rsid w:val="006B6185"/>
    <w:rsid w:val="006C0E8C"/>
    <w:rsid w:val="006C232F"/>
    <w:rsid w:val="006C2A3D"/>
    <w:rsid w:val="006C37D6"/>
    <w:rsid w:val="006C39E7"/>
    <w:rsid w:val="006C5859"/>
    <w:rsid w:val="006C5D0D"/>
    <w:rsid w:val="006C6998"/>
    <w:rsid w:val="006D0135"/>
    <w:rsid w:val="006D1497"/>
    <w:rsid w:val="006D3AAD"/>
    <w:rsid w:val="006D40E8"/>
    <w:rsid w:val="006D54B8"/>
    <w:rsid w:val="006D5543"/>
    <w:rsid w:val="006D799B"/>
    <w:rsid w:val="006E12DE"/>
    <w:rsid w:val="006E3DEA"/>
    <w:rsid w:val="006E453B"/>
    <w:rsid w:val="006E5546"/>
    <w:rsid w:val="006E60DD"/>
    <w:rsid w:val="006E6866"/>
    <w:rsid w:val="006F0B70"/>
    <w:rsid w:val="006F3D6E"/>
    <w:rsid w:val="006F51DE"/>
    <w:rsid w:val="006F59E8"/>
    <w:rsid w:val="006F62C8"/>
    <w:rsid w:val="006F63DB"/>
    <w:rsid w:val="006F684E"/>
    <w:rsid w:val="006F6857"/>
    <w:rsid w:val="006F71AB"/>
    <w:rsid w:val="006F7B8B"/>
    <w:rsid w:val="007000E6"/>
    <w:rsid w:val="00700246"/>
    <w:rsid w:val="00702446"/>
    <w:rsid w:val="00704078"/>
    <w:rsid w:val="007052B6"/>
    <w:rsid w:val="00705740"/>
    <w:rsid w:val="00705781"/>
    <w:rsid w:val="00706AB0"/>
    <w:rsid w:val="00707094"/>
    <w:rsid w:val="0071065A"/>
    <w:rsid w:val="00713062"/>
    <w:rsid w:val="00713947"/>
    <w:rsid w:val="0071603A"/>
    <w:rsid w:val="0072091D"/>
    <w:rsid w:val="007236AD"/>
    <w:rsid w:val="0072576C"/>
    <w:rsid w:val="00725F9C"/>
    <w:rsid w:val="007268D9"/>
    <w:rsid w:val="00727EAA"/>
    <w:rsid w:val="0073119E"/>
    <w:rsid w:val="00732118"/>
    <w:rsid w:val="0073303C"/>
    <w:rsid w:val="00733A55"/>
    <w:rsid w:val="00734B6F"/>
    <w:rsid w:val="007354A9"/>
    <w:rsid w:val="007365C9"/>
    <w:rsid w:val="00737CB0"/>
    <w:rsid w:val="00741EC6"/>
    <w:rsid w:val="007428C6"/>
    <w:rsid w:val="007440D9"/>
    <w:rsid w:val="00744152"/>
    <w:rsid w:val="007443E2"/>
    <w:rsid w:val="00745A27"/>
    <w:rsid w:val="007468FE"/>
    <w:rsid w:val="00747AA4"/>
    <w:rsid w:val="00751BFB"/>
    <w:rsid w:val="0075489A"/>
    <w:rsid w:val="00754B25"/>
    <w:rsid w:val="0075539A"/>
    <w:rsid w:val="00757325"/>
    <w:rsid w:val="007577F4"/>
    <w:rsid w:val="0076004E"/>
    <w:rsid w:val="007654FF"/>
    <w:rsid w:val="007659F8"/>
    <w:rsid w:val="007661D0"/>
    <w:rsid w:val="007662C7"/>
    <w:rsid w:val="0076746C"/>
    <w:rsid w:val="007679C2"/>
    <w:rsid w:val="007703CA"/>
    <w:rsid w:val="007705BA"/>
    <w:rsid w:val="00771AFE"/>
    <w:rsid w:val="007727A0"/>
    <w:rsid w:val="00772F08"/>
    <w:rsid w:val="00773FDA"/>
    <w:rsid w:val="00774921"/>
    <w:rsid w:val="00774E99"/>
    <w:rsid w:val="00776B94"/>
    <w:rsid w:val="00777CCD"/>
    <w:rsid w:val="00777D04"/>
    <w:rsid w:val="00780228"/>
    <w:rsid w:val="00783E6D"/>
    <w:rsid w:val="0078675A"/>
    <w:rsid w:val="00786D2C"/>
    <w:rsid w:val="00787870"/>
    <w:rsid w:val="00792299"/>
    <w:rsid w:val="00792418"/>
    <w:rsid w:val="00792DB0"/>
    <w:rsid w:val="007941D4"/>
    <w:rsid w:val="00794553"/>
    <w:rsid w:val="00794E75"/>
    <w:rsid w:val="00794F34"/>
    <w:rsid w:val="00795F65"/>
    <w:rsid w:val="00796729"/>
    <w:rsid w:val="007A00E8"/>
    <w:rsid w:val="007A0F1D"/>
    <w:rsid w:val="007A2AAC"/>
    <w:rsid w:val="007A4124"/>
    <w:rsid w:val="007A51C7"/>
    <w:rsid w:val="007A5DFD"/>
    <w:rsid w:val="007A6D2D"/>
    <w:rsid w:val="007A7550"/>
    <w:rsid w:val="007B0336"/>
    <w:rsid w:val="007B0789"/>
    <w:rsid w:val="007B1C53"/>
    <w:rsid w:val="007B1EDD"/>
    <w:rsid w:val="007B3535"/>
    <w:rsid w:val="007B3885"/>
    <w:rsid w:val="007B5BA2"/>
    <w:rsid w:val="007B7179"/>
    <w:rsid w:val="007C0B6D"/>
    <w:rsid w:val="007C0BC0"/>
    <w:rsid w:val="007C114A"/>
    <w:rsid w:val="007C1B20"/>
    <w:rsid w:val="007C211A"/>
    <w:rsid w:val="007C2329"/>
    <w:rsid w:val="007C5E20"/>
    <w:rsid w:val="007C5F3E"/>
    <w:rsid w:val="007C6E25"/>
    <w:rsid w:val="007C70A6"/>
    <w:rsid w:val="007C7C94"/>
    <w:rsid w:val="007D0C40"/>
    <w:rsid w:val="007D1BF8"/>
    <w:rsid w:val="007D3680"/>
    <w:rsid w:val="007D4825"/>
    <w:rsid w:val="007D5265"/>
    <w:rsid w:val="007D59CA"/>
    <w:rsid w:val="007D5E7D"/>
    <w:rsid w:val="007D6FC3"/>
    <w:rsid w:val="007D7134"/>
    <w:rsid w:val="007E23D4"/>
    <w:rsid w:val="007E4ADB"/>
    <w:rsid w:val="007F1849"/>
    <w:rsid w:val="007F1F00"/>
    <w:rsid w:val="007F202C"/>
    <w:rsid w:val="007F2EFD"/>
    <w:rsid w:val="007F4CD6"/>
    <w:rsid w:val="007F63A1"/>
    <w:rsid w:val="00800ABA"/>
    <w:rsid w:val="00800E8D"/>
    <w:rsid w:val="0080113A"/>
    <w:rsid w:val="00801FDC"/>
    <w:rsid w:val="00802FD4"/>
    <w:rsid w:val="00804D18"/>
    <w:rsid w:val="00804FCE"/>
    <w:rsid w:val="00805326"/>
    <w:rsid w:val="00805E2E"/>
    <w:rsid w:val="00807898"/>
    <w:rsid w:val="00807B5C"/>
    <w:rsid w:val="00812016"/>
    <w:rsid w:val="00812862"/>
    <w:rsid w:val="00813755"/>
    <w:rsid w:val="00813A5E"/>
    <w:rsid w:val="00813C7E"/>
    <w:rsid w:val="00813DE0"/>
    <w:rsid w:val="00816AEC"/>
    <w:rsid w:val="0082179D"/>
    <w:rsid w:val="00824ACD"/>
    <w:rsid w:val="00825BC4"/>
    <w:rsid w:val="0082601E"/>
    <w:rsid w:val="008306C8"/>
    <w:rsid w:val="008309E6"/>
    <w:rsid w:val="0083110D"/>
    <w:rsid w:val="008321AB"/>
    <w:rsid w:val="00832418"/>
    <w:rsid w:val="008343DF"/>
    <w:rsid w:val="0083596A"/>
    <w:rsid w:val="00835C27"/>
    <w:rsid w:val="00836C50"/>
    <w:rsid w:val="0083798D"/>
    <w:rsid w:val="008404B2"/>
    <w:rsid w:val="0084082F"/>
    <w:rsid w:val="00840BB6"/>
    <w:rsid w:val="00840D91"/>
    <w:rsid w:val="00840E0A"/>
    <w:rsid w:val="008426B6"/>
    <w:rsid w:val="008440D2"/>
    <w:rsid w:val="00845AB7"/>
    <w:rsid w:val="0085084D"/>
    <w:rsid w:val="00850AE0"/>
    <w:rsid w:val="00850E24"/>
    <w:rsid w:val="008528CB"/>
    <w:rsid w:val="00852B90"/>
    <w:rsid w:val="00853AB1"/>
    <w:rsid w:val="00853BD9"/>
    <w:rsid w:val="00854730"/>
    <w:rsid w:val="0085572C"/>
    <w:rsid w:val="00856B62"/>
    <w:rsid w:val="00856DAA"/>
    <w:rsid w:val="008573B7"/>
    <w:rsid w:val="00857BBF"/>
    <w:rsid w:val="00857F10"/>
    <w:rsid w:val="00861C87"/>
    <w:rsid w:val="0086227A"/>
    <w:rsid w:val="0086250B"/>
    <w:rsid w:val="0086278A"/>
    <w:rsid w:val="0086318E"/>
    <w:rsid w:val="0086359C"/>
    <w:rsid w:val="008657A2"/>
    <w:rsid w:val="00865C30"/>
    <w:rsid w:val="00867362"/>
    <w:rsid w:val="008705BC"/>
    <w:rsid w:val="00870E01"/>
    <w:rsid w:val="00870F18"/>
    <w:rsid w:val="008712B4"/>
    <w:rsid w:val="008713D7"/>
    <w:rsid w:val="00872260"/>
    <w:rsid w:val="00873436"/>
    <w:rsid w:val="00873B16"/>
    <w:rsid w:val="00877DE7"/>
    <w:rsid w:val="00880DD8"/>
    <w:rsid w:val="00882CE7"/>
    <w:rsid w:val="0088351E"/>
    <w:rsid w:val="00884589"/>
    <w:rsid w:val="0088483D"/>
    <w:rsid w:val="00884AB0"/>
    <w:rsid w:val="00885FD8"/>
    <w:rsid w:val="008879F5"/>
    <w:rsid w:val="00887C82"/>
    <w:rsid w:val="00887F48"/>
    <w:rsid w:val="00890114"/>
    <w:rsid w:val="00890386"/>
    <w:rsid w:val="0089073D"/>
    <w:rsid w:val="00893224"/>
    <w:rsid w:val="0089453F"/>
    <w:rsid w:val="00894E4E"/>
    <w:rsid w:val="0089532F"/>
    <w:rsid w:val="0089652E"/>
    <w:rsid w:val="008A0AD6"/>
    <w:rsid w:val="008A0BEF"/>
    <w:rsid w:val="008A1E28"/>
    <w:rsid w:val="008A20FD"/>
    <w:rsid w:val="008A232E"/>
    <w:rsid w:val="008A2C39"/>
    <w:rsid w:val="008A3BC9"/>
    <w:rsid w:val="008A4224"/>
    <w:rsid w:val="008A4C01"/>
    <w:rsid w:val="008A4CE5"/>
    <w:rsid w:val="008A4D99"/>
    <w:rsid w:val="008A5538"/>
    <w:rsid w:val="008A6527"/>
    <w:rsid w:val="008B457E"/>
    <w:rsid w:val="008B4F24"/>
    <w:rsid w:val="008B4F3D"/>
    <w:rsid w:val="008B67E9"/>
    <w:rsid w:val="008C118D"/>
    <w:rsid w:val="008C381B"/>
    <w:rsid w:val="008C57F4"/>
    <w:rsid w:val="008C60CC"/>
    <w:rsid w:val="008D1A27"/>
    <w:rsid w:val="008D2781"/>
    <w:rsid w:val="008D3547"/>
    <w:rsid w:val="008D512D"/>
    <w:rsid w:val="008D7D5C"/>
    <w:rsid w:val="008D7F9E"/>
    <w:rsid w:val="008E100D"/>
    <w:rsid w:val="008E1412"/>
    <w:rsid w:val="008E2D40"/>
    <w:rsid w:val="008E3BDD"/>
    <w:rsid w:val="008E7616"/>
    <w:rsid w:val="008F0279"/>
    <w:rsid w:val="008F0326"/>
    <w:rsid w:val="008F14F9"/>
    <w:rsid w:val="008F1633"/>
    <w:rsid w:val="008F19C8"/>
    <w:rsid w:val="008F3F41"/>
    <w:rsid w:val="008F4162"/>
    <w:rsid w:val="008F4C26"/>
    <w:rsid w:val="008F576D"/>
    <w:rsid w:val="008F5F36"/>
    <w:rsid w:val="008F5FBC"/>
    <w:rsid w:val="008F7A31"/>
    <w:rsid w:val="009042B4"/>
    <w:rsid w:val="00905986"/>
    <w:rsid w:val="00911BB1"/>
    <w:rsid w:val="0091234F"/>
    <w:rsid w:val="0091528F"/>
    <w:rsid w:val="00917992"/>
    <w:rsid w:val="00917BC1"/>
    <w:rsid w:val="00921B64"/>
    <w:rsid w:val="009245C9"/>
    <w:rsid w:val="00924633"/>
    <w:rsid w:val="009247D5"/>
    <w:rsid w:val="00925C4A"/>
    <w:rsid w:val="00926D67"/>
    <w:rsid w:val="00926D9A"/>
    <w:rsid w:val="00930E78"/>
    <w:rsid w:val="0093142C"/>
    <w:rsid w:val="00933100"/>
    <w:rsid w:val="0093424A"/>
    <w:rsid w:val="009352EF"/>
    <w:rsid w:val="00936C1E"/>
    <w:rsid w:val="009373E7"/>
    <w:rsid w:val="009378A3"/>
    <w:rsid w:val="009400B5"/>
    <w:rsid w:val="009406EC"/>
    <w:rsid w:val="009409F9"/>
    <w:rsid w:val="00942B7E"/>
    <w:rsid w:val="00942F8F"/>
    <w:rsid w:val="00943899"/>
    <w:rsid w:val="0094450B"/>
    <w:rsid w:val="009445D0"/>
    <w:rsid w:val="009454F6"/>
    <w:rsid w:val="009469B8"/>
    <w:rsid w:val="00946BDB"/>
    <w:rsid w:val="00947CB7"/>
    <w:rsid w:val="009508B0"/>
    <w:rsid w:val="00953C37"/>
    <w:rsid w:val="00956662"/>
    <w:rsid w:val="009579BD"/>
    <w:rsid w:val="00960F6E"/>
    <w:rsid w:val="009634C1"/>
    <w:rsid w:val="00963DC9"/>
    <w:rsid w:val="00964A24"/>
    <w:rsid w:val="00965246"/>
    <w:rsid w:val="009655CA"/>
    <w:rsid w:val="0096578E"/>
    <w:rsid w:val="0096606A"/>
    <w:rsid w:val="0096628B"/>
    <w:rsid w:val="00967143"/>
    <w:rsid w:val="0096751D"/>
    <w:rsid w:val="00970A07"/>
    <w:rsid w:val="00970C4E"/>
    <w:rsid w:val="009728F5"/>
    <w:rsid w:val="00972D9A"/>
    <w:rsid w:val="0097412E"/>
    <w:rsid w:val="00974355"/>
    <w:rsid w:val="0097476E"/>
    <w:rsid w:val="00974992"/>
    <w:rsid w:val="00974F45"/>
    <w:rsid w:val="00975563"/>
    <w:rsid w:val="0097654C"/>
    <w:rsid w:val="00976AE2"/>
    <w:rsid w:val="00977DBD"/>
    <w:rsid w:val="00977DC8"/>
    <w:rsid w:val="0098049A"/>
    <w:rsid w:val="00980AB4"/>
    <w:rsid w:val="00980BF1"/>
    <w:rsid w:val="00980C87"/>
    <w:rsid w:val="009824A0"/>
    <w:rsid w:val="00983431"/>
    <w:rsid w:val="0098481D"/>
    <w:rsid w:val="0098580B"/>
    <w:rsid w:val="009862D7"/>
    <w:rsid w:val="0098675F"/>
    <w:rsid w:val="00987C9C"/>
    <w:rsid w:val="00990AC5"/>
    <w:rsid w:val="00991518"/>
    <w:rsid w:val="009934C2"/>
    <w:rsid w:val="009950A5"/>
    <w:rsid w:val="009A18A3"/>
    <w:rsid w:val="009A1B93"/>
    <w:rsid w:val="009A4761"/>
    <w:rsid w:val="009A4E98"/>
    <w:rsid w:val="009A5166"/>
    <w:rsid w:val="009A65C3"/>
    <w:rsid w:val="009A7CB2"/>
    <w:rsid w:val="009B0B56"/>
    <w:rsid w:val="009B1770"/>
    <w:rsid w:val="009B1E8F"/>
    <w:rsid w:val="009B22AD"/>
    <w:rsid w:val="009B2E1D"/>
    <w:rsid w:val="009B33E0"/>
    <w:rsid w:val="009B5317"/>
    <w:rsid w:val="009B5BD0"/>
    <w:rsid w:val="009B6F01"/>
    <w:rsid w:val="009C03C2"/>
    <w:rsid w:val="009C0D9E"/>
    <w:rsid w:val="009C141E"/>
    <w:rsid w:val="009C16D5"/>
    <w:rsid w:val="009C3492"/>
    <w:rsid w:val="009C4CC7"/>
    <w:rsid w:val="009C4D14"/>
    <w:rsid w:val="009C5E9C"/>
    <w:rsid w:val="009C69A2"/>
    <w:rsid w:val="009C79F5"/>
    <w:rsid w:val="009D0EBE"/>
    <w:rsid w:val="009D13E3"/>
    <w:rsid w:val="009D275B"/>
    <w:rsid w:val="009D2EFA"/>
    <w:rsid w:val="009D461D"/>
    <w:rsid w:val="009D4C40"/>
    <w:rsid w:val="009D582B"/>
    <w:rsid w:val="009D6B3A"/>
    <w:rsid w:val="009E0376"/>
    <w:rsid w:val="009E1755"/>
    <w:rsid w:val="009E2AF4"/>
    <w:rsid w:val="009E33D7"/>
    <w:rsid w:val="009E63A7"/>
    <w:rsid w:val="009E6EE2"/>
    <w:rsid w:val="009F0F7F"/>
    <w:rsid w:val="009F2262"/>
    <w:rsid w:val="009F2533"/>
    <w:rsid w:val="009F3D0B"/>
    <w:rsid w:val="009F51EE"/>
    <w:rsid w:val="009F65A9"/>
    <w:rsid w:val="009F7534"/>
    <w:rsid w:val="00A00724"/>
    <w:rsid w:val="00A012CC"/>
    <w:rsid w:val="00A01E52"/>
    <w:rsid w:val="00A0490E"/>
    <w:rsid w:val="00A06036"/>
    <w:rsid w:val="00A07D10"/>
    <w:rsid w:val="00A10760"/>
    <w:rsid w:val="00A12D27"/>
    <w:rsid w:val="00A13D0C"/>
    <w:rsid w:val="00A13F8D"/>
    <w:rsid w:val="00A154FA"/>
    <w:rsid w:val="00A16620"/>
    <w:rsid w:val="00A16C78"/>
    <w:rsid w:val="00A17875"/>
    <w:rsid w:val="00A2000B"/>
    <w:rsid w:val="00A20133"/>
    <w:rsid w:val="00A205AD"/>
    <w:rsid w:val="00A205CD"/>
    <w:rsid w:val="00A21212"/>
    <w:rsid w:val="00A24214"/>
    <w:rsid w:val="00A25C2E"/>
    <w:rsid w:val="00A27400"/>
    <w:rsid w:val="00A30048"/>
    <w:rsid w:val="00A316AE"/>
    <w:rsid w:val="00A318AA"/>
    <w:rsid w:val="00A33DF1"/>
    <w:rsid w:val="00A34EDC"/>
    <w:rsid w:val="00A405F8"/>
    <w:rsid w:val="00A42E53"/>
    <w:rsid w:val="00A43DDA"/>
    <w:rsid w:val="00A47884"/>
    <w:rsid w:val="00A51F92"/>
    <w:rsid w:val="00A537F4"/>
    <w:rsid w:val="00A53B13"/>
    <w:rsid w:val="00A54995"/>
    <w:rsid w:val="00A57583"/>
    <w:rsid w:val="00A57961"/>
    <w:rsid w:val="00A60353"/>
    <w:rsid w:val="00A61833"/>
    <w:rsid w:val="00A63C4D"/>
    <w:rsid w:val="00A64C86"/>
    <w:rsid w:val="00A654CD"/>
    <w:rsid w:val="00A67697"/>
    <w:rsid w:val="00A6779D"/>
    <w:rsid w:val="00A7024C"/>
    <w:rsid w:val="00A7180A"/>
    <w:rsid w:val="00A72150"/>
    <w:rsid w:val="00A74C55"/>
    <w:rsid w:val="00A74FD6"/>
    <w:rsid w:val="00A76EF0"/>
    <w:rsid w:val="00A81CCE"/>
    <w:rsid w:val="00A81EE7"/>
    <w:rsid w:val="00A8359D"/>
    <w:rsid w:val="00A83B9D"/>
    <w:rsid w:val="00A85A61"/>
    <w:rsid w:val="00A85F55"/>
    <w:rsid w:val="00A860B6"/>
    <w:rsid w:val="00A870D4"/>
    <w:rsid w:val="00A87253"/>
    <w:rsid w:val="00A9450A"/>
    <w:rsid w:val="00A94619"/>
    <w:rsid w:val="00A953C4"/>
    <w:rsid w:val="00A9585D"/>
    <w:rsid w:val="00A972EC"/>
    <w:rsid w:val="00AA1241"/>
    <w:rsid w:val="00AA294E"/>
    <w:rsid w:val="00AA29A6"/>
    <w:rsid w:val="00AA2B52"/>
    <w:rsid w:val="00AA2F31"/>
    <w:rsid w:val="00AA32B4"/>
    <w:rsid w:val="00AA3F14"/>
    <w:rsid w:val="00AA4658"/>
    <w:rsid w:val="00AA4997"/>
    <w:rsid w:val="00AA4C5E"/>
    <w:rsid w:val="00AA5332"/>
    <w:rsid w:val="00AA5606"/>
    <w:rsid w:val="00AA62EB"/>
    <w:rsid w:val="00AA678F"/>
    <w:rsid w:val="00AB1933"/>
    <w:rsid w:val="00AB434A"/>
    <w:rsid w:val="00AB68E4"/>
    <w:rsid w:val="00AB779C"/>
    <w:rsid w:val="00AC1D66"/>
    <w:rsid w:val="00AC2666"/>
    <w:rsid w:val="00AC3D60"/>
    <w:rsid w:val="00AC4150"/>
    <w:rsid w:val="00AC4E16"/>
    <w:rsid w:val="00AC55A8"/>
    <w:rsid w:val="00AC5B62"/>
    <w:rsid w:val="00AC62CD"/>
    <w:rsid w:val="00AC62D1"/>
    <w:rsid w:val="00AC68E8"/>
    <w:rsid w:val="00AC6C39"/>
    <w:rsid w:val="00AD112C"/>
    <w:rsid w:val="00AD1D9B"/>
    <w:rsid w:val="00AD31ED"/>
    <w:rsid w:val="00AD4D06"/>
    <w:rsid w:val="00AD60BF"/>
    <w:rsid w:val="00AD63C3"/>
    <w:rsid w:val="00AD6412"/>
    <w:rsid w:val="00AD773D"/>
    <w:rsid w:val="00AE1AD6"/>
    <w:rsid w:val="00AE295B"/>
    <w:rsid w:val="00AE2E1A"/>
    <w:rsid w:val="00AE32FC"/>
    <w:rsid w:val="00AE332C"/>
    <w:rsid w:val="00AE33BE"/>
    <w:rsid w:val="00AE3E5D"/>
    <w:rsid w:val="00AE4191"/>
    <w:rsid w:val="00AE5153"/>
    <w:rsid w:val="00AE52B9"/>
    <w:rsid w:val="00AE53FB"/>
    <w:rsid w:val="00AE583D"/>
    <w:rsid w:val="00AE6A6E"/>
    <w:rsid w:val="00AE7DDF"/>
    <w:rsid w:val="00AF02CD"/>
    <w:rsid w:val="00AF044C"/>
    <w:rsid w:val="00AF0D25"/>
    <w:rsid w:val="00AF1118"/>
    <w:rsid w:val="00AF376E"/>
    <w:rsid w:val="00AF492D"/>
    <w:rsid w:val="00AF6404"/>
    <w:rsid w:val="00AF71A4"/>
    <w:rsid w:val="00AF748A"/>
    <w:rsid w:val="00B00319"/>
    <w:rsid w:val="00B03A95"/>
    <w:rsid w:val="00B05933"/>
    <w:rsid w:val="00B06D61"/>
    <w:rsid w:val="00B119A8"/>
    <w:rsid w:val="00B12060"/>
    <w:rsid w:val="00B14319"/>
    <w:rsid w:val="00B14F62"/>
    <w:rsid w:val="00B17220"/>
    <w:rsid w:val="00B17567"/>
    <w:rsid w:val="00B17DC8"/>
    <w:rsid w:val="00B20216"/>
    <w:rsid w:val="00B20DED"/>
    <w:rsid w:val="00B25090"/>
    <w:rsid w:val="00B257AC"/>
    <w:rsid w:val="00B2645D"/>
    <w:rsid w:val="00B279D1"/>
    <w:rsid w:val="00B27A8A"/>
    <w:rsid w:val="00B34E76"/>
    <w:rsid w:val="00B3549C"/>
    <w:rsid w:val="00B40A0C"/>
    <w:rsid w:val="00B42B14"/>
    <w:rsid w:val="00B452F4"/>
    <w:rsid w:val="00B45D6D"/>
    <w:rsid w:val="00B46689"/>
    <w:rsid w:val="00B46CC0"/>
    <w:rsid w:val="00B47103"/>
    <w:rsid w:val="00B51CC9"/>
    <w:rsid w:val="00B53D62"/>
    <w:rsid w:val="00B548A7"/>
    <w:rsid w:val="00B573E4"/>
    <w:rsid w:val="00B57B02"/>
    <w:rsid w:val="00B57B09"/>
    <w:rsid w:val="00B57F00"/>
    <w:rsid w:val="00B60B03"/>
    <w:rsid w:val="00B60DDA"/>
    <w:rsid w:val="00B62AD9"/>
    <w:rsid w:val="00B62F9B"/>
    <w:rsid w:val="00B63695"/>
    <w:rsid w:val="00B637CA"/>
    <w:rsid w:val="00B637D4"/>
    <w:rsid w:val="00B63EF0"/>
    <w:rsid w:val="00B642D0"/>
    <w:rsid w:val="00B644AC"/>
    <w:rsid w:val="00B64EE0"/>
    <w:rsid w:val="00B66958"/>
    <w:rsid w:val="00B66F86"/>
    <w:rsid w:val="00B709D1"/>
    <w:rsid w:val="00B7150A"/>
    <w:rsid w:val="00B71998"/>
    <w:rsid w:val="00B7414B"/>
    <w:rsid w:val="00B748BD"/>
    <w:rsid w:val="00B753F7"/>
    <w:rsid w:val="00B75D36"/>
    <w:rsid w:val="00B76672"/>
    <w:rsid w:val="00B7715F"/>
    <w:rsid w:val="00B77961"/>
    <w:rsid w:val="00B800B3"/>
    <w:rsid w:val="00B80699"/>
    <w:rsid w:val="00B8098C"/>
    <w:rsid w:val="00B81805"/>
    <w:rsid w:val="00B82F3F"/>
    <w:rsid w:val="00B83CBD"/>
    <w:rsid w:val="00B83E74"/>
    <w:rsid w:val="00B84A1E"/>
    <w:rsid w:val="00B85536"/>
    <w:rsid w:val="00B86629"/>
    <w:rsid w:val="00B87E2E"/>
    <w:rsid w:val="00B91A09"/>
    <w:rsid w:val="00B91A9B"/>
    <w:rsid w:val="00B91CB1"/>
    <w:rsid w:val="00B92602"/>
    <w:rsid w:val="00B929F3"/>
    <w:rsid w:val="00B9695A"/>
    <w:rsid w:val="00B97B9E"/>
    <w:rsid w:val="00BA3418"/>
    <w:rsid w:val="00BA3872"/>
    <w:rsid w:val="00BA3E99"/>
    <w:rsid w:val="00BA44F0"/>
    <w:rsid w:val="00BA4F2F"/>
    <w:rsid w:val="00BA697E"/>
    <w:rsid w:val="00BA6DDD"/>
    <w:rsid w:val="00BB2DC1"/>
    <w:rsid w:val="00BB3DED"/>
    <w:rsid w:val="00BB6021"/>
    <w:rsid w:val="00BB64E0"/>
    <w:rsid w:val="00BB760B"/>
    <w:rsid w:val="00BC3457"/>
    <w:rsid w:val="00BC3595"/>
    <w:rsid w:val="00BD18AA"/>
    <w:rsid w:val="00BD26C9"/>
    <w:rsid w:val="00BD2792"/>
    <w:rsid w:val="00BD3FAE"/>
    <w:rsid w:val="00BD45FB"/>
    <w:rsid w:val="00BD5C3A"/>
    <w:rsid w:val="00BD6267"/>
    <w:rsid w:val="00BD6AC6"/>
    <w:rsid w:val="00BD72F0"/>
    <w:rsid w:val="00BE03B1"/>
    <w:rsid w:val="00BE1A1F"/>
    <w:rsid w:val="00BE2928"/>
    <w:rsid w:val="00BE6BBE"/>
    <w:rsid w:val="00BE7FD7"/>
    <w:rsid w:val="00BF0255"/>
    <w:rsid w:val="00BF1A16"/>
    <w:rsid w:val="00BF219B"/>
    <w:rsid w:val="00BF359C"/>
    <w:rsid w:val="00BF4D37"/>
    <w:rsid w:val="00BF6C74"/>
    <w:rsid w:val="00C01782"/>
    <w:rsid w:val="00C018D3"/>
    <w:rsid w:val="00C01AFD"/>
    <w:rsid w:val="00C02291"/>
    <w:rsid w:val="00C030DD"/>
    <w:rsid w:val="00C03A4B"/>
    <w:rsid w:val="00C057CD"/>
    <w:rsid w:val="00C070D3"/>
    <w:rsid w:val="00C07C82"/>
    <w:rsid w:val="00C07E04"/>
    <w:rsid w:val="00C1127C"/>
    <w:rsid w:val="00C13627"/>
    <w:rsid w:val="00C13637"/>
    <w:rsid w:val="00C13BF0"/>
    <w:rsid w:val="00C1401A"/>
    <w:rsid w:val="00C15EA3"/>
    <w:rsid w:val="00C20FED"/>
    <w:rsid w:val="00C211A2"/>
    <w:rsid w:val="00C225D4"/>
    <w:rsid w:val="00C26F1E"/>
    <w:rsid w:val="00C27BAC"/>
    <w:rsid w:val="00C30F64"/>
    <w:rsid w:val="00C32B8F"/>
    <w:rsid w:val="00C32C61"/>
    <w:rsid w:val="00C331FC"/>
    <w:rsid w:val="00C33A28"/>
    <w:rsid w:val="00C342DE"/>
    <w:rsid w:val="00C35244"/>
    <w:rsid w:val="00C36420"/>
    <w:rsid w:val="00C36A5E"/>
    <w:rsid w:val="00C37D5F"/>
    <w:rsid w:val="00C40B76"/>
    <w:rsid w:val="00C4160B"/>
    <w:rsid w:val="00C42215"/>
    <w:rsid w:val="00C42FC9"/>
    <w:rsid w:val="00C448E6"/>
    <w:rsid w:val="00C450E4"/>
    <w:rsid w:val="00C45A08"/>
    <w:rsid w:val="00C45A53"/>
    <w:rsid w:val="00C46B63"/>
    <w:rsid w:val="00C50E10"/>
    <w:rsid w:val="00C510F6"/>
    <w:rsid w:val="00C571CD"/>
    <w:rsid w:val="00C6172F"/>
    <w:rsid w:val="00C61E61"/>
    <w:rsid w:val="00C626EE"/>
    <w:rsid w:val="00C6521B"/>
    <w:rsid w:val="00C6643C"/>
    <w:rsid w:val="00C66C6E"/>
    <w:rsid w:val="00C7088C"/>
    <w:rsid w:val="00C717E5"/>
    <w:rsid w:val="00C727C4"/>
    <w:rsid w:val="00C73E70"/>
    <w:rsid w:val="00C74536"/>
    <w:rsid w:val="00C74CE1"/>
    <w:rsid w:val="00C76BBA"/>
    <w:rsid w:val="00C77125"/>
    <w:rsid w:val="00C777D7"/>
    <w:rsid w:val="00C77955"/>
    <w:rsid w:val="00C803F5"/>
    <w:rsid w:val="00C816F4"/>
    <w:rsid w:val="00C87460"/>
    <w:rsid w:val="00C87E48"/>
    <w:rsid w:val="00C9040A"/>
    <w:rsid w:val="00C907EB"/>
    <w:rsid w:val="00C90967"/>
    <w:rsid w:val="00C90C4F"/>
    <w:rsid w:val="00C9231A"/>
    <w:rsid w:val="00C9308D"/>
    <w:rsid w:val="00C938DD"/>
    <w:rsid w:val="00C95905"/>
    <w:rsid w:val="00C96B31"/>
    <w:rsid w:val="00C9711C"/>
    <w:rsid w:val="00CA2748"/>
    <w:rsid w:val="00CA28C1"/>
    <w:rsid w:val="00CA2D82"/>
    <w:rsid w:val="00CA50DA"/>
    <w:rsid w:val="00CA55AE"/>
    <w:rsid w:val="00CA5C62"/>
    <w:rsid w:val="00CB1B54"/>
    <w:rsid w:val="00CB1D96"/>
    <w:rsid w:val="00CB2308"/>
    <w:rsid w:val="00CB35B8"/>
    <w:rsid w:val="00CB37CC"/>
    <w:rsid w:val="00CB44B7"/>
    <w:rsid w:val="00CB5D7A"/>
    <w:rsid w:val="00CB6A42"/>
    <w:rsid w:val="00CC1353"/>
    <w:rsid w:val="00CC374E"/>
    <w:rsid w:val="00CC6B54"/>
    <w:rsid w:val="00CC7132"/>
    <w:rsid w:val="00CC75AF"/>
    <w:rsid w:val="00CD1DB3"/>
    <w:rsid w:val="00CD31E5"/>
    <w:rsid w:val="00CD3634"/>
    <w:rsid w:val="00CD3A13"/>
    <w:rsid w:val="00CD48FB"/>
    <w:rsid w:val="00CD5BA1"/>
    <w:rsid w:val="00CD6699"/>
    <w:rsid w:val="00CD7B3F"/>
    <w:rsid w:val="00CE0AB1"/>
    <w:rsid w:val="00CE22AF"/>
    <w:rsid w:val="00CE2332"/>
    <w:rsid w:val="00CE2FF8"/>
    <w:rsid w:val="00CE5CE6"/>
    <w:rsid w:val="00CE5F05"/>
    <w:rsid w:val="00CE76E5"/>
    <w:rsid w:val="00CF168E"/>
    <w:rsid w:val="00CF27E5"/>
    <w:rsid w:val="00CF33C1"/>
    <w:rsid w:val="00CF40A6"/>
    <w:rsid w:val="00CF64A2"/>
    <w:rsid w:val="00CF6B3A"/>
    <w:rsid w:val="00CF6CB5"/>
    <w:rsid w:val="00D00492"/>
    <w:rsid w:val="00D007CC"/>
    <w:rsid w:val="00D0122F"/>
    <w:rsid w:val="00D0424B"/>
    <w:rsid w:val="00D049D5"/>
    <w:rsid w:val="00D057A7"/>
    <w:rsid w:val="00D06BF7"/>
    <w:rsid w:val="00D06E80"/>
    <w:rsid w:val="00D07180"/>
    <w:rsid w:val="00D1075F"/>
    <w:rsid w:val="00D12161"/>
    <w:rsid w:val="00D13206"/>
    <w:rsid w:val="00D140CD"/>
    <w:rsid w:val="00D157FF"/>
    <w:rsid w:val="00D1721E"/>
    <w:rsid w:val="00D209C5"/>
    <w:rsid w:val="00D20BCB"/>
    <w:rsid w:val="00D2134E"/>
    <w:rsid w:val="00D22C2D"/>
    <w:rsid w:val="00D23AC5"/>
    <w:rsid w:val="00D24239"/>
    <w:rsid w:val="00D2457F"/>
    <w:rsid w:val="00D25CFC"/>
    <w:rsid w:val="00D26B8E"/>
    <w:rsid w:val="00D27E0F"/>
    <w:rsid w:val="00D30511"/>
    <w:rsid w:val="00D30E8A"/>
    <w:rsid w:val="00D31017"/>
    <w:rsid w:val="00D3198E"/>
    <w:rsid w:val="00D31C1E"/>
    <w:rsid w:val="00D32D3E"/>
    <w:rsid w:val="00D33201"/>
    <w:rsid w:val="00D33D41"/>
    <w:rsid w:val="00D34F4E"/>
    <w:rsid w:val="00D35199"/>
    <w:rsid w:val="00D35EF7"/>
    <w:rsid w:val="00D3748D"/>
    <w:rsid w:val="00D37B0F"/>
    <w:rsid w:val="00D42FE5"/>
    <w:rsid w:val="00D43E61"/>
    <w:rsid w:val="00D464FB"/>
    <w:rsid w:val="00D4721A"/>
    <w:rsid w:val="00D4738A"/>
    <w:rsid w:val="00D47D2C"/>
    <w:rsid w:val="00D505A6"/>
    <w:rsid w:val="00D5197C"/>
    <w:rsid w:val="00D5276F"/>
    <w:rsid w:val="00D52E73"/>
    <w:rsid w:val="00D53183"/>
    <w:rsid w:val="00D570C4"/>
    <w:rsid w:val="00D57314"/>
    <w:rsid w:val="00D57F39"/>
    <w:rsid w:val="00D61BB4"/>
    <w:rsid w:val="00D622D2"/>
    <w:rsid w:val="00D632DA"/>
    <w:rsid w:val="00D63F11"/>
    <w:rsid w:val="00D64BE0"/>
    <w:rsid w:val="00D67906"/>
    <w:rsid w:val="00D67E46"/>
    <w:rsid w:val="00D70B13"/>
    <w:rsid w:val="00D72140"/>
    <w:rsid w:val="00D72809"/>
    <w:rsid w:val="00D73831"/>
    <w:rsid w:val="00D74066"/>
    <w:rsid w:val="00D74DD3"/>
    <w:rsid w:val="00D7542F"/>
    <w:rsid w:val="00D76414"/>
    <w:rsid w:val="00D76F37"/>
    <w:rsid w:val="00D7790B"/>
    <w:rsid w:val="00D77D20"/>
    <w:rsid w:val="00D809B2"/>
    <w:rsid w:val="00D80BD2"/>
    <w:rsid w:val="00D81DD8"/>
    <w:rsid w:val="00D82483"/>
    <w:rsid w:val="00D82BDF"/>
    <w:rsid w:val="00D82E01"/>
    <w:rsid w:val="00D8650B"/>
    <w:rsid w:val="00D911B2"/>
    <w:rsid w:val="00D92818"/>
    <w:rsid w:val="00D9316E"/>
    <w:rsid w:val="00D94FD6"/>
    <w:rsid w:val="00D9614E"/>
    <w:rsid w:val="00D9617A"/>
    <w:rsid w:val="00D9718B"/>
    <w:rsid w:val="00DA13E1"/>
    <w:rsid w:val="00DA1DDD"/>
    <w:rsid w:val="00DA236A"/>
    <w:rsid w:val="00DA4AB0"/>
    <w:rsid w:val="00DA53DE"/>
    <w:rsid w:val="00DA547F"/>
    <w:rsid w:val="00DA5E74"/>
    <w:rsid w:val="00DA645F"/>
    <w:rsid w:val="00DA6D23"/>
    <w:rsid w:val="00DA7176"/>
    <w:rsid w:val="00DA76DC"/>
    <w:rsid w:val="00DA7AA4"/>
    <w:rsid w:val="00DB0F27"/>
    <w:rsid w:val="00DB132C"/>
    <w:rsid w:val="00DB330B"/>
    <w:rsid w:val="00DB3D72"/>
    <w:rsid w:val="00DB43CF"/>
    <w:rsid w:val="00DB520B"/>
    <w:rsid w:val="00DB5303"/>
    <w:rsid w:val="00DB6358"/>
    <w:rsid w:val="00DC1AEF"/>
    <w:rsid w:val="00DC1F82"/>
    <w:rsid w:val="00DC22A7"/>
    <w:rsid w:val="00DC252D"/>
    <w:rsid w:val="00DC42CF"/>
    <w:rsid w:val="00DC49E6"/>
    <w:rsid w:val="00DC5C7D"/>
    <w:rsid w:val="00DC739D"/>
    <w:rsid w:val="00DD0ECA"/>
    <w:rsid w:val="00DD0FC4"/>
    <w:rsid w:val="00DD2A03"/>
    <w:rsid w:val="00DD38CB"/>
    <w:rsid w:val="00DD3E99"/>
    <w:rsid w:val="00DD45BB"/>
    <w:rsid w:val="00DD5BE4"/>
    <w:rsid w:val="00DD76ED"/>
    <w:rsid w:val="00DD7F52"/>
    <w:rsid w:val="00DE1D3C"/>
    <w:rsid w:val="00DE2140"/>
    <w:rsid w:val="00DE2B36"/>
    <w:rsid w:val="00DE2CBC"/>
    <w:rsid w:val="00DE541A"/>
    <w:rsid w:val="00DE57A2"/>
    <w:rsid w:val="00DE59B0"/>
    <w:rsid w:val="00DF008B"/>
    <w:rsid w:val="00DF0D81"/>
    <w:rsid w:val="00DF2963"/>
    <w:rsid w:val="00DF2B75"/>
    <w:rsid w:val="00DF39CC"/>
    <w:rsid w:val="00DF7EE5"/>
    <w:rsid w:val="00E006E2"/>
    <w:rsid w:val="00E01DEC"/>
    <w:rsid w:val="00E020B4"/>
    <w:rsid w:val="00E03F65"/>
    <w:rsid w:val="00E06CDA"/>
    <w:rsid w:val="00E0747B"/>
    <w:rsid w:val="00E10E56"/>
    <w:rsid w:val="00E12693"/>
    <w:rsid w:val="00E137AE"/>
    <w:rsid w:val="00E13E21"/>
    <w:rsid w:val="00E15D0C"/>
    <w:rsid w:val="00E1728B"/>
    <w:rsid w:val="00E20DEA"/>
    <w:rsid w:val="00E21482"/>
    <w:rsid w:val="00E23AFC"/>
    <w:rsid w:val="00E24EEF"/>
    <w:rsid w:val="00E2501D"/>
    <w:rsid w:val="00E25432"/>
    <w:rsid w:val="00E25E4F"/>
    <w:rsid w:val="00E265E4"/>
    <w:rsid w:val="00E273BC"/>
    <w:rsid w:val="00E307C7"/>
    <w:rsid w:val="00E30C38"/>
    <w:rsid w:val="00E31485"/>
    <w:rsid w:val="00E327E1"/>
    <w:rsid w:val="00E34D89"/>
    <w:rsid w:val="00E36441"/>
    <w:rsid w:val="00E41427"/>
    <w:rsid w:val="00E4414D"/>
    <w:rsid w:val="00E44A28"/>
    <w:rsid w:val="00E463B2"/>
    <w:rsid w:val="00E46EBC"/>
    <w:rsid w:val="00E5012F"/>
    <w:rsid w:val="00E509B0"/>
    <w:rsid w:val="00E51BCE"/>
    <w:rsid w:val="00E537B7"/>
    <w:rsid w:val="00E5451E"/>
    <w:rsid w:val="00E54EFE"/>
    <w:rsid w:val="00E550E8"/>
    <w:rsid w:val="00E55371"/>
    <w:rsid w:val="00E5603D"/>
    <w:rsid w:val="00E56244"/>
    <w:rsid w:val="00E569D5"/>
    <w:rsid w:val="00E57727"/>
    <w:rsid w:val="00E67A0E"/>
    <w:rsid w:val="00E67AD6"/>
    <w:rsid w:val="00E7070A"/>
    <w:rsid w:val="00E72202"/>
    <w:rsid w:val="00E7283F"/>
    <w:rsid w:val="00E728B7"/>
    <w:rsid w:val="00E73B4E"/>
    <w:rsid w:val="00E75B9F"/>
    <w:rsid w:val="00E76FF2"/>
    <w:rsid w:val="00E771A0"/>
    <w:rsid w:val="00E7755C"/>
    <w:rsid w:val="00E80A17"/>
    <w:rsid w:val="00E83092"/>
    <w:rsid w:val="00E83833"/>
    <w:rsid w:val="00E8437C"/>
    <w:rsid w:val="00E84455"/>
    <w:rsid w:val="00E84636"/>
    <w:rsid w:val="00E85D49"/>
    <w:rsid w:val="00E87AE6"/>
    <w:rsid w:val="00E9139C"/>
    <w:rsid w:val="00E95AA0"/>
    <w:rsid w:val="00E95B53"/>
    <w:rsid w:val="00E966FB"/>
    <w:rsid w:val="00E96B0D"/>
    <w:rsid w:val="00E96DBF"/>
    <w:rsid w:val="00EA03D3"/>
    <w:rsid w:val="00EA3A94"/>
    <w:rsid w:val="00EA400F"/>
    <w:rsid w:val="00EA4058"/>
    <w:rsid w:val="00EA4641"/>
    <w:rsid w:val="00EA5187"/>
    <w:rsid w:val="00EA541D"/>
    <w:rsid w:val="00EA68C7"/>
    <w:rsid w:val="00EA7019"/>
    <w:rsid w:val="00EB0A2C"/>
    <w:rsid w:val="00EB12B9"/>
    <w:rsid w:val="00EB1F3C"/>
    <w:rsid w:val="00EB2876"/>
    <w:rsid w:val="00EB44D8"/>
    <w:rsid w:val="00EC07D9"/>
    <w:rsid w:val="00EC1570"/>
    <w:rsid w:val="00EC258E"/>
    <w:rsid w:val="00EC29A1"/>
    <w:rsid w:val="00EC2C33"/>
    <w:rsid w:val="00EC3D70"/>
    <w:rsid w:val="00EC4450"/>
    <w:rsid w:val="00EC4D8A"/>
    <w:rsid w:val="00EC5E67"/>
    <w:rsid w:val="00EC676C"/>
    <w:rsid w:val="00EC7D71"/>
    <w:rsid w:val="00EC7F53"/>
    <w:rsid w:val="00ED0B86"/>
    <w:rsid w:val="00ED1519"/>
    <w:rsid w:val="00ED53EE"/>
    <w:rsid w:val="00ED6A24"/>
    <w:rsid w:val="00EE0C6F"/>
    <w:rsid w:val="00EE305B"/>
    <w:rsid w:val="00EE4796"/>
    <w:rsid w:val="00EE6CB2"/>
    <w:rsid w:val="00EE7A19"/>
    <w:rsid w:val="00EF1921"/>
    <w:rsid w:val="00EF318A"/>
    <w:rsid w:val="00EF5F1F"/>
    <w:rsid w:val="00EF7C8D"/>
    <w:rsid w:val="00F00417"/>
    <w:rsid w:val="00F00C67"/>
    <w:rsid w:val="00F050BC"/>
    <w:rsid w:val="00F077AA"/>
    <w:rsid w:val="00F106C5"/>
    <w:rsid w:val="00F1340A"/>
    <w:rsid w:val="00F16436"/>
    <w:rsid w:val="00F16BC9"/>
    <w:rsid w:val="00F16E1E"/>
    <w:rsid w:val="00F2237E"/>
    <w:rsid w:val="00F22996"/>
    <w:rsid w:val="00F24480"/>
    <w:rsid w:val="00F2449D"/>
    <w:rsid w:val="00F258C4"/>
    <w:rsid w:val="00F26606"/>
    <w:rsid w:val="00F27051"/>
    <w:rsid w:val="00F30E60"/>
    <w:rsid w:val="00F30EA0"/>
    <w:rsid w:val="00F31056"/>
    <w:rsid w:val="00F31956"/>
    <w:rsid w:val="00F352F8"/>
    <w:rsid w:val="00F3552F"/>
    <w:rsid w:val="00F35597"/>
    <w:rsid w:val="00F374EF"/>
    <w:rsid w:val="00F37A8B"/>
    <w:rsid w:val="00F37BE9"/>
    <w:rsid w:val="00F4101D"/>
    <w:rsid w:val="00F410B8"/>
    <w:rsid w:val="00F41999"/>
    <w:rsid w:val="00F41DF4"/>
    <w:rsid w:val="00F42BD9"/>
    <w:rsid w:val="00F436F7"/>
    <w:rsid w:val="00F4455E"/>
    <w:rsid w:val="00F50D8F"/>
    <w:rsid w:val="00F513A9"/>
    <w:rsid w:val="00F515D4"/>
    <w:rsid w:val="00F52FEA"/>
    <w:rsid w:val="00F5402F"/>
    <w:rsid w:val="00F564E6"/>
    <w:rsid w:val="00F568F7"/>
    <w:rsid w:val="00F56C3A"/>
    <w:rsid w:val="00F622E0"/>
    <w:rsid w:val="00F6327F"/>
    <w:rsid w:val="00F645DF"/>
    <w:rsid w:val="00F668F2"/>
    <w:rsid w:val="00F6796B"/>
    <w:rsid w:val="00F700A5"/>
    <w:rsid w:val="00F70306"/>
    <w:rsid w:val="00F70B16"/>
    <w:rsid w:val="00F73603"/>
    <w:rsid w:val="00F75997"/>
    <w:rsid w:val="00F767A6"/>
    <w:rsid w:val="00F80228"/>
    <w:rsid w:val="00F815DE"/>
    <w:rsid w:val="00F83057"/>
    <w:rsid w:val="00F83112"/>
    <w:rsid w:val="00F83ADB"/>
    <w:rsid w:val="00F840CB"/>
    <w:rsid w:val="00F8518C"/>
    <w:rsid w:val="00F85C03"/>
    <w:rsid w:val="00F85E38"/>
    <w:rsid w:val="00F8675F"/>
    <w:rsid w:val="00F90C9A"/>
    <w:rsid w:val="00F911E2"/>
    <w:rsid w:val="00F92362"/>
    <w:rsid w:val="00F92557"/>
    <w:rsid w:val="00F96152"/>
    <w:rsid w:val="00FA193D"/>
    <w:rsid w:val="00FA2308"/>
    <w:rsid w:val="00FA2D38"/>
    <w:rsid w:val="00FA3DEF"/>
    <w:rsid w:val="00FA4974"/>
    <w:rsid w:val="00FA624B"/>
    <w:rsid w:val="00FB0408"/>
    <w:rsid w:val="00FB289E"/>
    <w:rsid w:val="00FB3919"/>
    <w:rsid w:val="00FB403F"/>
    <w:rsid w:val="00FC1523"/>
    <w:rsid w:val="00FC2AC8"/>
    <w:rsid w:val="00FC5B1B"/>
    <w:rsid w:val="00FC5BB4"/>
    <w:rsid w:val="00FC73AE"/>
    <w:rsid w:val="00FC7650"/>
    <w:rsid w:val="00FD05E0"/>
    <w:rsid w:val="00FD1D1C"/>
    <w:rsid w:val="00FD41BF"/>
    <w:rsid w:val="00FD4226"/>
    <w:rsid w:val="00FD4745"/>
    <w:rsid w:val="00FD5893"/>
    <w:rsid w:val="00FD597D"/>
    <w:rsid w:val="00FD61CF"/>
    <w:rsid w:val="00FE0686"/>
    <w:rsid w:val="00FE07F3"/>
    <w:rsid w:val="00FE3181"/>
    <w:rsid w:val="00FE3648"/>
    <w:rsid w:val="00FE5095"/>
    <w:rsid w:val="00FE57ED"/>
    <w:rsid w:val="00FE7509"/>
    <w:rsid w:val="00FF0019"/>
    <w:rsid w:val="00FF03C0"/>
    <w:rsid w:val="00FF328E"/>
    <w:rsid w:val="00FF44F0"/>
    <w:rsid w:val="00FF552B"/>
    <w:rsid w:val="00FF56A2"/>
    <w:rsid w:val="00FF5A71"/>
    <w:rsid w:val="00FF64FB"/>
    <w:rsid w:val="00FF6637"/>
    <w:rsid w:val="00FF685B"/>
    <w:rsid w:val="00FF6989"/>
    <w:rsid w:val="00FF7577"/>
    <w:rsid w:val="06CCBFDB"/>
    <w:rsid w:val="089B7D22"/>
    <w:rsid w:val="0A374D83"/>
    <w:rsid w:val="0A8435E6"/>
    <w:rsid w:val="1346FD74"/>
    <w:rsid w:val="14D1F2BC"/>
    <w:rsid w:val="185E3696"/>
    <w:rsid w:val="1AC68DE4"/>
    <w:rsid w:val="23A913F5"/>
    <w:rsid w:val="25A3E85C"/>
    <w:rsid w:val="270E5497"/>
    <w:rsid w:val="28E9B880"/>
    <w:rsid w:val="28FA51DE"/>
    <w:rsid w:val="34C3EA7C"/>
    <w:rsid w:val="35BFAC89"/>
    <w:rsid w:val="3BB0E415"/>
    <w:rsid w:val="3CDF8297"/>
    <w:rsid w:val="3D5A3EC8"/>
    <w:rsid w:val="3DCABE6E"/>
    <w:rsid w:val="3EF5970C"/>
    <w:rsid w:val="48A44B1B"/>
    <w:rsid w:val="4CAB62E1"/>
    <w:rsid w:val="5002120E"/>
    <w:rsid w:val="50C38024"/>
    <w:rsid w:val="51A7135A"/>
    <w:rsid w:val="5827AD80"/>
    <w:rsid w:val="5B0B1AC5"/>
    <w:rsid w:val="5D8D0FFE"/>
    <w:rsid w:val="64EA2F09"/>
    <w:rsid w:val="661D56E9"/>
    <w:rsid w:val="6D523539"/>
    <w:rsid w:val="71CE8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AB0B7"/>
  <w15:docId w15:val="{6D85526B-2FE0-45EF-89DE-4025B4E03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5945"/>
    <w:pPr>
      <w:spacing w:after="0" w:line="240" w:lineRule="auto"/>
    </w:pPr>
    <w:rPr>
      <w:rFonts w:ascii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F5A7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rPr>
      <w:rFonts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942F8F"/>
  </w:style>
  <w:style w:type="character" w:customStyle="1" w:styleId="normaltextrun">
    <w:name w:val="normaltextrun"/>
    <w:basedOn w:val="Carpredefinitoparagrafo"/>
    <w:rsid w:val="001D2D56"/>
  </w:style>
  <w:style w:type="paragraph" w:customStyle="1" w:styleId="lead">
    <w:name w:val="lead"/>
    <w:basedOn w:val="Normale"/>
    <w:rsid w:val="005D50A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A87253"/>
    <w:rPr>
      <w:color w:val="605E5C"/>
      <w:shd w:val="clear" w:color="auto" w:fill="E1DFDD"/>
    </w:rPr>
  </w:style>
  <w:style w:type="paragraph" w:customStyle="1" w:styleId="Pa1">
    <w:name w:val="Pa1"/>
    <w:basedOn w:val="Default"/>
    <w:next w:val="Default"/>
    <w:uiPriority w:val="99"/>
    <w:rsid w:val="007D59CA"/>
    <w:pPr>
      <w:spacing w:line="241" w:lineRule="atLeast"/>
    </w:pPr>
    <w:rPr>
      <w:rFonts w:ascii="BOVNC K+ Gotham HTF" w:eastAsiaTheme="minorHAnsi" w:hAnsi="BOVNC K+ Gotham HTF" w:cstheme="minorBidi"/>
      <w:color w:val="auto"/>
      <w:lang w:eastAsia="en-US"/>
    </w:rPr>
  </w:style>
  <w:style w:type="paragraph" w:customStyle="1" w:styleId="Pa2">
    <w:name w:val="Pa2"/>
    <w:basedOn w:val="Default"/>
    <w:next w:val="Default"/>
    <w:uiPriority w:val="99"/>
    <w:rsid w:val="007D59CA"/>
    <w:pPr>
      <w:spacing w:line="241" w:lineRule="atLeast"/>
    </w:pPr>
    <w:rPr>
      <w:rFonts w:ascii="BOVNC K+ Gotham HTF" w:eastAsiaTheme="minorHAnsi" w:hAnsi="BOVNC K+ Gotham HTF" w:cstheme="minorBidi"/>
      <w:color w:val="auto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295BA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95BA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95BAF"/>
    <w:rPr>
      <w:rFonts w:ascii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95B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95BAF"/>
    <w:rPr>
      <w:rFonts w:ascii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67BFF"/>
    <w:pPr>
      <w:spacing w:after="0" w:line="240" w:lineRule="auto"/>
    </w:pPr>
    <w:rPr>
      <w:rFonts w:ascii="Calibri" w:hAnsi="Calibri" w:cs="Calibri"/>
    </w:rPr>
  </w:style>
  <w:style w:type="paragraph" w:customStyle="1" w:styleId="Intestazioneepidipagina">
    <w:name w:val="Intestazione e piè di pagina"/>
    <w:rsid w:val="009A4E98"/>
    <w:pPr>
      <w:tabs>
        <w:tab w:val="right" w:pos="9020"/>
      </w:tabs>
      <w:spacing w:before="240"/>
      <w:jc w:val="both"/>
    </w:pPr>
    <w:rPr>
      <w:rFonts w:ascii="Helvetica Neue" w:eastAsia="Arial Unicode MS" w:hAnsi="Helvetica Neue" w:cs="Arial Unicode MS"/>
      <w:color w:val="000000"/>
      <w:highlight w:val="white"/>
      <w:lang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F5A7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7565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0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martbuildingexpo.it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568D2F9-86B7-4B19-AE59-9E9D2E8E50C9}">
  <we:reference id="6a7bd4f3-0563-43af-8c08-79110eebdff6" version="1.1.4.0" store="EXCatalog" storeType="EXCatalog"/>
  <we:alternateReferences>
    <we:reference id="WA104381155" version="1.1.4.0" store="it-IT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227f5-ac6f-4276-b2bd-6690a774dc7f">
      <UserInfo>
        <DisplayName/>
        <AccountId xsi:nil="true"/>
        <AccountType/>
      </UserInfo>
    </SharedWithUsers>
    <MediaLengthInSeconds xmlns="ec2bf9b4-63fb-4c40-be36-0fc206ae0005" xsi:nil="true"/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9" ma:contentTypeDescription="Creare un nuovo documento." ma:contentTypeScope="" ma:versionID="9c5f434a353b5966260d145dafb3320f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0b0d97ca5650939d6366809c959607bc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CDC55F-1972-4C62-935D-7226AF587B5C}">
  <ds:schemaRefs>
    <ds:schemaRef ds:uri="http://schemas.microsoft.com/office/2006/metadata/properties"/>
    <ds:schemaRef ds:uri="http://schemas.microsoft.com/office/infopath/2007/PartnerControls"/>
    <ds:schemaRef ds:uri="952227f5-ac6f-4276-b2bd-6690a774dc7f"/>
    <ds:schemaRef ds:uri="ec2bf9b4-63fb-4c40-be36-0fc206ae0005"/>
  </ds:schemaRefs>
</ds:datastoreItem>
</file>

<file path=customXml/itemProps2.xml><?xml version="1.0" encoding="utf-8"?>
<ds:datastoreItem xmlns:ds="http://schemas.openxmlformats.org/officeDocument/2006/customXml" ds:itemID="{163BE70E-BCFE-4909-BCBA-F8D0BCEC6A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98E0D1-3DDE-4B62-9465-BBE5C44AE6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26843A-272A-4F95-94CA-1DA152B439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1291</Words>
  <Characters>8018</Characters>
  <Application>Microsoft Office Word</Application>
  <DocSecurity>0</DocSecurity>
  <Lines>127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Scoppio Mariagrazia</cp:lastModifiedBy>
  <cp:revision>4</cp:revision>
  <cp:lastPrinted>2025-09-26T12:55:00Z</cp:lastPrinted>
  <dcterms:created xsi:type="dcterms:W3CDTF">2025-11-17T11:48:00Z</dcterms:created>
  <dcterms:modified xsi:type="dcterms:W3CDTF">2025-11-17T11:51:00Z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  <property fmtid="{D5CDD505-2E9C-101B-9397-08002B2CF9AE}" pid="10" name="docLang">
    <vt:lpwstr>it</vt:lpwstr>
  </property>
</Properties>
</file>